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C1" w:rsidRDefault="008A02C1" w:rsidP="008A02C1">
      <w:pPr>
        <w:ind w:left="4536"/>
        <w:jc w:val="right"/>
        <w:rPr>
          <w:bCs/>
        </w:rPr>
      </w:pPr>
      <w:r>
        <w:rPr>
          <w:bCs/>
        </w:rPr>
        <w:t xml:space="preserve">ПРИЛОЖЕНИЕ </w:t>
      </w:r>
    </w:p>
    <w:p w:rsidR="008A02C1" w:rsidRDefault="008A02C1" w:rsidP="008A02C1">
      <w:pPr>
        <w:jc w:val="center"/>
        <w:rPr>
          <w:b/>
          <w:bCs/>
        </w:rPr>
      </w:pPr>
    </w:p>
    <w:p w:rsidR="008A02C1" w:rsidRDefault="008A02C1" w:rsidP="008A02C1">
      <w:pPr>
        <w:jc w:val="center"/>
        <w:rPr>
          <w:b/>
          <w:bCs/>
        </w:rPr>
      </w:pPr>
    </w:p>
    <w:p w:rsidR="008A02C1" w:rsidRDefault="008A02C1" w:rsidP="008A02C1">
      <w:pPr>
        <w:jc w:val="center"/>
        <w:rPr>
          <w:b/>
          <w:bCs/>
        </w:rPr>
      </w:pPr>
    </w:p>
    <w:p w:rsidR="008A02C1" w:rsidRDefault="008A02C1" w:rsidP="008A02C1">
      <w:pPr>
        <w:jc w:val="center"/>
        <w:rPr>
          <w:b/>
          <w:bCs/>
        </w:rPr>
      </w:pPr>
    </w:p>
    <w:p w:rsidR="008A02C1" w:rsidRDefault="008A02C1" w:rsidP="008A02C1">
      <w:pPr>
        <w:jc w:val="center"/>
        <w:rPr>
          <w:b/>
          <w:bCs/>
        </w:rPr>
      </w:pPr>
    </w:p>
    <w:p w:rsidR="008A02C1" w:rsidRDefault="008A02C1" w:rsidP="008A02C1">
      <w:pPr>
        <w:jc w:val="center"/>
        <w:rPr>
          <w:b/>
          <w:bCs/>
        </w:rPr>
      </w:pPr>
    </w:p>
    <w:p w:rsidR="008A02C1" w:rsidRDefault="008A02C1" w:rsidP="008A02C1">
      <w:pPr>
        <w:jc w:val="center"/>
        <w:rPr>
          <w:b/>
          <w:bCs/>
        </w:rPr>
      </w:pPr>
    </w:p>
    <w:p w:rsidR="008A02C1" w:rsidRDefault="008A02C1" w:rsidP="008A02C1">
      <w:pPr>
        <w:jc w:val="center"/>
        <w:rPr>
          <w:b/>
          <w:bCs/>
        </w:rPr>
      </w:pPr>
    </w:p>
    <w:p w:rsidR="008A02C1" w:rsidRDefault="008A02C1" w:rsidP="008A02C1">
      <w:pPr>
        <w:jc w:val="center"/>
        <w:rPr>
          <w:b/>
          <w:bCs/>
        </w:rPr>
      </w:pPr>
    </w:p>
    <w:p w:rsidR="008A02C1" w:rsidRDefault="008A02C1" w:rsidP="008A02C1">
      <w:pPr>
        <w:jc w:val="center"/>
        <w:rPr>
          <w:b/>
          <w:bCs/>
        </w:rPr>
      </w:pPr>
    </w:p>
    <w:p w:rsidR="008A02C1" w:rsidRDefault="008A02C1" w:rsidP="008A02C1">
      <w:pPr>
        <w:jc w:val="center"/>
        <w:rPr>
          <w:b/>
          <w:bCs/>
        </w:rPr>
      </w:pPr>
    </w:p>
    <w:p w:rsidR="008A02C1" w:rsidRPr="00B300E2" w:rsidRDefault="008A02C1" w:rsidP="008A02C1">
      <w:pPr>
        <w:jc w:val="center"/>
        <w:rPr>
          <w:b/>
        </w:rPr>
      </w:pPr>
      <w:r w:rsidRPr="00B300E2">
        <w:rPr>
          <w:b/>
        </w:rPr>
        <w:t>ВЕДОМСТВЕННАЯ  ЦЕЛЕВАЯ ПРОГРАММА</w:t>
      </w:r>
    </w:p>
    <w:p w:rsidR="008A02C1" w:rsidRPr="00B300E2" w:rsidRDefault="008A02C1" w:rsidP="008A02C1">
      <w:pPr>
        <w:jc w:val="center"/>
        <w:rPr>
          <w:b/>
        </w:rPr>
      </w:pPr>
      <w:r w:rsidRPr="00B300E2">
        <w:rPr>
          <w:b/>
        </w:rPr>
        <w:t>«ОСНОВНЫЕ НАПРАВЛЕНИЯ СОХРАНЕНИЯ</w:t>
      </w:r>
      <w:r>
        <w:rPr>
          <w:b/>
        </w:rPr>
        <w:t>,</w:t>
      </w:r>
      <w:r w:rsidRPr="00B300E2">
        <w:rPr>
          <w:b/>
        </w:rPr>
        <w:t xml:space="preserve">  РАЗВИТИЯ КУЛЬТУРЫ И ИСКУССТВА</w:t>
      </w:r>
      <w:r>
        <w:rPr>
          <w:b/>
        </w:rPr>
        <w:t xml:space="preserve"> </w:t>
      </w:r>
      <w:r w:rsidRPr="00B300E2">
        <w:rPr>
          <w:b/>
        </w:rPr>
        <w:t>ТУНОШЕНСКОГО СЕЛЬСКОГО ПОСЕЛЕНИЯ</w:t>
      </w:r>
    </w:p>
    <w:p w:rsidR="008A02C1" w:rsidRPr="00B300E2" w:rsidRDefault="008A02C1" w:rsidP="008A02C1">
      <w:pPr>
        <w:jc w:val="center"/>
        <w:rPr>
          <w:b/>
        </w:rPr>
      </w:pPr>
      <w:r w:rsidRPr="00B300E2">
        <w:rPr>
          <w:b/>
        </w:rPr>
        <w:t>ЯРОСЛАВСКОГО МУНИЦИПАЛЬНОГО РАЙОНА</w:t>
      </w:r>
    </w:p>
    <w:p w:rsidR="008A02C1" w:rsidRPr="00B300E2" w:rsidRDefault="008A02C1" w:rsidP="008A02C1">
      <w:pPr>
        <w:jc w:val="center"/>
        <w:rPr>
          <w:b/>
        </w:rPr>
      </w:pPr>
      <w:r w:rsidRPr="00B300E2">
        <w:rPr>
          <w:b/>
        </w:rPr>
        <w:t>НА 2018-2020 ГОДЫ»</w:t>
      </w:r>
    </w:p>
    <w:p w:rsidR="008A02C1" w:rsidRPr="00B300E2" w:rsidRDefault="008A02C1" w:rsidP="008A02C1">
      <w:pPr>
        <w:jc w:val="center"/>
      </w:pPr>
    </w:p>
    <w:p w:rsidR="008A02C1" w:rsidRPr="00B300E2" w:rsidRDefault="008A02C1" w:rsidP="008A02C1">
      <w:pPr>
        <w:jc w:val="center"/>
      </w:pPr>
    </w:p>
    <w:p w:rsidR="008A02C1" w:rsidRDefault="008A02C1" w:rsidP="008A02C1">
      <w:pPr>
        <w:jc w:val="center"/>
        <w:rPr>
          <w:b/>
        </w:rPr>
      </w:pPr>
    </w:p>
    <w:p w:rsidR="008A02C1" w:rsidRPr="005E70A2" w:rsidRDefault="008A02C1" w:rsidP="008A02C1">
      <w:pPr>
        <w:rPr>
          <w:b/>
          <w:bCs/>
        </w:rPr>
      </w:pPr>
    </w:p>
    <w:p w:rsidR="008A02C1" w:rsidRDefault="008A02C1" w:rsidP="008A02C1">
      <w:pPr>
        <w:rPr>
          <w:b/>
          <w:bCs/>
        </w:rPr>
      </w:pPr>
    </w:p>
    <w:p w:rsidR="008A02C1" w:rsidRDefault="008A02C1" w:rsidP="008A02C1">
      <w:pPr>
        <w:rPr>
          <w:b/>
          <w:bCs/>
        </w:rPr>
      </w:pPr>
    </w:p>
    <w:p w:rsidR="008A02C1" w:rsidRDefault="008A02C1" w:rsidP="008A02C1">
      <w:pPr>
        <w:rPr>
          <w:b/>
          <w:bCs/>
        </w:rPr>
      </w:pPr>
    </w:p>
    <w:p w:rsidR="008A02C1" w:rsidRDefault="008A02C1" w:rsidP="008A02C1">
      <w:pPr>
        <w:rPr>
          <w:b/>
          <w:bCs/>
        </w:rPr>
      </w:pPr>
    </w:p>
    <w:p w:rsidR="008A02C1" w:rsidRDefault="008A02C1" w:rsidP="008A02C1">
      <w:pPr>
        <w:rPr>
          <w:b/>
          <w:bCs/>
        </w:rPr>
      </w:pPr>
    </w:p>
    <w:p w:rsidR="008A02C1" w:rsidRDefault="008A02C1" w:rsidP="008A02C1">
      <w:pPr>
        <w:rPr>
          <w:b/>
          <w:bCs/>
        </w:rPr>
      </w:pPr>
    </w:p>
    <w:p w:rsidR="008A02C1" w:rsidRDefault="008A02C1" w:rsidP="008A02C1">
      <w:pPr>
        <w:rPr>
          <w:b/>
          <w:bCs/>
        </w:rPr>
      </w:pPr>
    </w:p>
    <w:p w:rsidR="008A02C1" w:rsidRDefault="008A02C1" w:rsidP="008A02C1">
      <w:pPr>
        <w:rPr>
          <w:b/>
          <w:bCs/>
        </w:rPr>
      </w:pPr>
    </w:p>
    <w:p w:rsidR="008A02C1" w:rsidRDefault="008A02C1" w:rsidP="008A02C1">
      <w:pPr>
        <w:rPr>
          <w:b/>
          <w:bCs/>
        </w:rPr>
      </w:pPr>
    </w:p>
    <w:p w:rsidR="008A02C1" w:rsidRDefault="008A02C1" w:rsidP="008A02C1">
      <w:pPr>
        <w:rPr>
          <w:b/>
          <w:bCs/>
        </w:rPr>
      </w:pPr>
    </w:p>
    <w:p w:rsidR="008A02C1" w:rsidRDefault="008A02C1" w:rsidP="008A02C1">
      <w:pPr>
        <w:rPr>
          <w:b/>
          <w:bCs/>
        </w:rPr>
      </w:pPr>
    </w:p>
    <w:p w:rsidR="008A02C1" w:rsidRDefault="008A02C1" w:rsidP="008A02C1">
      <w:pPr>
        <w:rPr>
          <w:b/>
          <w:bCs/>
        </w:rPr>
      </w:pPr>
    </w:p>
    <w:p w:rsidR="008A02C1" w:rsidRDefault="008A02C1" w:rsidP="008A02C1">
      <w:pPr>
        <w:rPr>
          <w:b/>
          <w:bCs/>
        </w:rPr>
      </w:pPr>
    </w:p>
    <w:p w:rsidR="008A02C1" w:rsidRDefault="008A02C1" w:rsidP="008A02C1">
      <w:pPr>
        <w:rPr>
          <w:b/>
          <w:bCs/>
        </w:rPr>
      </w:pPr>
    </w:p>
    <w:p w:rsidR="008A02C1" w:rsidRDefault="008A02C1" w:rsidP="008A02C1">
      <w:pPr>
        <w:rPr>
          <w:b/>
          <w:bCs/>
        </w:rPr>
      </w:pPr>
    </w:p>
    <w:p w:rsidR="008A02C1" w:rsidRDefault="008A02C1" w:rsidP="008A02C1">
      <w:pPr>
        <w:rPr>
          <w:b/>
          <w:bCs/>
        </w:rPr>
      </w:pPr>
    </w:p>
    <w:p w:rsidR="008A02C1" w:rsidRDefault="008A02C1" w:rsidP="008A02C1">
      <w:pPr>
        <w:rPr>
          <w:b/>
          <w:bCs/>
        </w:rPr>
      </w:pPr>
    </w:p>
    <w:p w:rsidR="008A02C1" w:rsidRDefault="008A02C1" w:rsidP="008A02C1">
      <w:pPr>
        <w:rPr>
          <w:b/>
          <w:bCs/>
        </w:rPr>
      </w:pPr>
    </w:p>
    <w:p w:rsidR="008A02C1" w:rsidRDefault="008A02C1" w:rsidP="008A02C1">
      <w:pPr>
        <w:rPr>
          <w:b/>
          <w:bCs/>
        </w:rPr>
      </w:pPr>
    </w:p>
    <w:p w:rsidR="008A02C1" w:rsidRDefault="008A02C1" w:rsidP="008A02C1">
      <w:pPr>
        <w:rPr>
          <w:b/>
          <w:bCs/>
        </w:rPr>
      </w:pPr>
    </w:p>
    <w:p w:rsidR="008A02C1" w:rsidRDefault="008A02C1" w:rsidP="008A02C1">
      <w:pPr>
        <w:rPr>
          <w:b/>
          <w:bCs/>
        </w:rPr>
      </w:pPr>
    </w:p>
    <w:p w:rsidR="008A02C1" w:rsidRDefault="008A02C1" w:rsidP="008A02C1">
      <w:pPr>
        <w:rPr>
          <w:b/>
          <w:bCs/>
        </w:rPr>
      </w:pPr>
    </w:p>
    <w:p w:rsidR="008A02C1" w:rsidRDefault="008A02C1" w:rsidP="008A02C1">
      <w:pPr>
        <w:rPr>
          <w:b/>
          <w:bCs/>
        </w:rPr>
      </w:pPr>
    </w:p>
    <w:p w:rsidR="008A02C1" w:rsidRDefault="008A02C1" w:rsidP="008A02C1">
      <w:pPr>
        <w:rPr>
          <w:b/>
          <w:bCs/>
        </w:rPr>
      </w:pPr>
    </w:p>
    <w:p w:rsidR="008A02C1" w:rsidRDefault="008A02C1" w:rsidP="008A02C1">
      <w:pPr>
        <w:rPr>
          <w:b/>
          <w:bCs/>
        </w:rPr>
      </w:pPr>
    </w:p>
    <w:p w:rsidR="008A02C1" w:rsidRDefault="008A02C1" w:rsidP="008A02C1">
      <w:pPr>
        <w:rPr>
          <w:b/>
          <w:bCs/>
        </w:rPr>
      </w:pPr>
    </w:p>
    <w:p w:rsidR="008A02C1" w:rsidRDefault="008A02C1" w:rsidP="008A02C1">
      <w:pPr>
        <w:rPr>
          <w:b/>
          <w:bCs/>
        </w:rPr>
      </w:pPr>
    </w:p>
    <w:p w:rsidR="008A02C1" w:rsidRDefault="008A02C1" w:rsidP="008A02C1">
      <w:pPr>
        <w:rPr>
          <w:b/>
          <w:bCs/>
        </w:rPr>
      </w:pPr>
    </w:p>
    <w:p w:rsidR="008A02C1" w:rsidRDefault="008A02C1" w:rsidP="008A02C1">
      <w:pPr>
        <w:rPr>
          <w:b/>
          <w:bCs/>
        </w:rPr>
      </w:pPr>
    </w:p>
    <w:p w:rsidR="008A02C1" w:rsidRDefault="008A02C1" w:rsidP="008A02C1">
      <w:pPr>
        <w:rPr>
          <w:b/>
          <w:bCs/>
        </w:rPr>
      </w:pPr>
    </w:p>
    <w:p w:rsidR="008A02C1" w:rsidRDefault="008A02C1" w:rsidP="008A02C1">
      <w:pPr>
        <w:rPr>
          <w:b/>
          <w:bCs/>
        </w:rPr>
      </w:pPr>
    </w:p>
    <w:p w:rsidR="008A02C1" w:rsidRDefault="008A02C1" w:rsidP="008A02C1">
      <w:pPr>
        <w:rPr>
          <w:b/>
          <w:bCs/>
        </w:rPr>
      </w:pPr>
    </w:p>
    <w:p w:rsidR="008A02C1" w:rsidRDefault="008A02C1" w:rsidP="008A02C1">
      <w:pPr>
        <w:rPr>
          <w:b/>
          <w:bCs/>
        </w:rPr>
      </w:pPr>
    </w:p>
    <w:p w:rsidR="008A02C1" w:rsidRDefault="008A02C1" w:rsidP="008A02C1">
      <w:pPr>
        <w:rPr>
          <w:b/>
          <w:bCs/>
        </w:rPr>
      </w:pPr>
    </w:p>
    <w:p w:rsidR="008A02C1" w:rsidRDefault="008A02C1" w:rsidP="008A02C1">
      <w:pPr>
        <w:suppressAutoHyphens/>
        <w:ind w:hanging="567"/>
        <w:rPr>
          <w:b/>
        </w:rPr>
      </w:pPr>
      <w:r>
        <w:rPr>
          <w:b/>
        </w:rPr>
        <w:t xml:space="preserve">                           </w:t>
      </w:r>
    </w:p>
    <w:p w:rsidR="008A02C1" w:rsidRPr="00937058" w:rsidRDefault="008A02C1" w:rsidP="008A02C1">
      <w:pPr>
        <w:ind w:left="-567"/>
        <w:jc w:val="center"/>
        <w:rPr>
          <w:b/>
        </w:rPr>
      </w:pPr>
      <w:r w:rsidRPr="00937058">
        <w:rPr>
          <w:b/>
          <w:lang w:val="en-US"/>
        </w:rPr>
        <w:t>I</w:t>
      </w:r>
      <w:r w:rsidRPr="00937058">
        <w:t xml:space="preserve">. </w:t>
      </w:r>
      <w:r w:rsidRPr="00937058">
        <w:rPr>
          <w:b/>
        </w:rPr>
        <w:t>Паспорт ведомственной целевой программы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6662"/>
      </w:tblGrid>
      <w:tr w:rsidR="008A02C1" w:rsidRPr="00937058" w:rsidTr="00235B3D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8A02C1" w:rsidRPr="00937058" w:rsidRDefault="008A02C1" w:rsidP="00235B3D">
            <w:pPr>
              <w:jc w:val="both"/>
            </w:pPr>
            <w:r w:rsidRPr="00937058">
              <w:t>Наименование  программы</w:t>
            </w:r>
          </w:p>
        </w:tc>
        <w:tc>
          <w:tcPr>
            <w:tcW w:w="6662" w:type="dxa"/>
          </w:tcPr>
          <w:p w:rsidR="008A02C1" w:rsidRPr="00937058" w:rsidRDefault="008A02C1" w:rsidP="00235B3D">
            <w:pPr>
              <w:jc w:val="both"/>
            </w:pPr>
            <w:r w:rsidRPr="00937058">
              <w:t xml:space="preserve"> Ведомственная целевая программа «Основные направления сохранения</w:t>
            </w:r>
            <w:r>
              <w:t>,</w:t>
            </w:r>
            <w:r w:rsidRPr="00937058">
              <w:t xml:space="preserve">  развития культуры и искусства Туношенского сельского поселения Ярославского муниципального района на </w:t>
            </w:r>
            <w:r w:rsidRPr="00937058">
              <w:lastRenderedPageBreak/>
              <w:t>201</w:t>
            </w:r>
            <w:r>
              <w:t>8</w:t>
            </w:r>
            <w:r w:rsidRPr="00937058">
              <w:t>-20</w:t>
            </w:r>
            <w:r>
              <w:t>20</w:t>
            </w:r>
            <w:r w:rsidRPr="00937058">
              <w:t xml:space="preserve"> годы»  (далее – Программа) </w:t>
            </w:r>
          </w:p>
        </w:tc>
      </w:tr>
      <w:tr w:rsidR="008A02C1" w:rsidRPr="00937058" w:rsidTr="00235B3D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8A02C1" w:rsidRPr="00937058" w:rsidRDefault="008A02C1" w:rsidP="00235B3D">
            <w:pPr>
              <w:jc w:val="both"/>
            </w:pPr>
            <w:r w:rsidRPr="00937058">
              <w:lastRenderedPageBreak/>
              <w:t>Основание  разработки Пр</w:t>
            </w:r>
            <w:r w:rsidRPr="00937058">
              <w:t>о</w:t>
            </w:r>
            <w:r w:rsidRPr="00937058">
              <w:t>граммы</w:t>
            </w:r>
          </w:p>
        </w:tc>
        <w:tc>
          <w:tcPr>
            <w:tcW w:w="6662" w:type="dxa"/>
          </w:tcPr>
          <w:p w:rsidR="008A02C1" w:rsidRPr="00937058" w:rsidRDefault="008A02C1" w:rsidP="00235B3D">
            <w:pPr>
              <w:jc w:val="both"/>
            </w:pPr>
            <w:r w:rsidRPr="00937058">
              <w:t>-Федеральный закон от 6 октября 2003 года  №131-ФЗ «Об общих принципах организации местного самоуправления в Российской Федерации», Стратегия развития культуры Ярославской области, утвержденная постановлением губернатора Ярославской области от 31 декабря 2009 года № 1351-п;</w:t>
            </w:r>
          </w:p>
          <w:p w:rsidR="008A02C1" w:rsidRPr="00937058" w:rsidRDefault="008A02C1" w:rsidP="00235B3D">
            <w:pPr>
              <w:autoSpaceDE w:val="0"/>
              <w:autoSpaceDN w:val="0"/>
              <w:adjustRightInd w:val="0"/>
              <w:ind w:left="34"/>
              <w:contextualSpacing/>
              <w:jc w:val="both"/>
              <w:rPr>
                <w:color w:val="FF0000"/>
              </w:rPr>
            </w:pPr>
            <w:r>
              <w:t>-</w:t>
            </w:r>
            <w:r w:rsidRPr="00937058">
              <w:t>Стратегия государственной молодежной политики в Российской Федерации, утвержденная распоряжением Правительства Российской Федерации  от 18.12.2006 № 1760-р.</w:t>
            </w:r>
          </w:p>
        </w:tc>
      </w:tr>
      <w:tr w:rsidR="008A02C1" w:rsidRPr="00937058" w:rsidTr="00235B3D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8A02C1" w:rsidRPr="00937058" w:rsidRDefault="008A02C1" w:rsidP="00235B3D">
            <w:pPr>
              <w:jc w:val="both"/>
            </w:pPr>
            <w:r w:rsidRPr="00937058">
              <w:t xml:space="preserve"> Заказчик Программы</w:t>
            </w:r>
          </w:p>
        </w:tc>
        <w:tc>
          <w:tcPr>
            <w:tcW w:w="6662" w:type="dxa"/>
          </w:tcPr>
          <w:p w:rsidR="008A02C1" w:rsidRPr="00937058" w:rsidRDefault="008A02C1" w:rsidP="00235B3D">
            <w:pPr>
              <w:jc w:val="both"/>
            </w:pPr>
            <w:r w:rsidRPr="00937058">
              <w:t>Администрация Туношенского сельского поселения ЯМР</w:t>
            </w:r>
          </w:p>
        </w:tc>
      </w:tr>
      <w:tr w:rsidR="008A02C1" w:rsidRPr="00937058" w:rsidTr="00235B3D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8A02C1" w:rsidRPr="00937058" w:rsidRDefault="008A02C1" w:rsidP="00235B3D">
            <w:pPr>
              <w:jc w:val="both"/>
            </w:pPr>
            <w:r w:rsidRPr="00937058">
              <w:t>Разработчики Пр</w:t>
            </w:r>
            <w:r w:rsidRPr="00937058">
              <w:t>о</w:t>
            </w:r>
            <w:r w:rsidRPr="00937058">
              <w:t>граммы</w:t>
            </w:r>
          </w:p>
        </w:tc>
        <w:tc>
          <w:tcPr>
            <w:tcW w:w="6662" w:type="dxa"/>
          </w:tcPr>
          <w:p w:rsidR="008A02C1" w:rsidRPr="00937058" w:rsidRDefault="008A02C1" w:rsidP="00235B3D">
            <w:pPr>
              <w:jc w:val="both"/>
            </w:pPr>
            <w:r w:rsidRPr="00937058">
              <w:t>МУ Туношенский КСЦ ЯМР</w:t>
            </w:r>
          </w:p>
        </w:tc>
      </w:tr>
      <w:tr w:rsidR="008A02C1" w:rsidRPr="00937058" w:rsidTr="00235B3D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8A02C1" w:rsidRPr="00937058" w:rsidRDefault="008A02C1" w:rsidP="00235B3D">
            <w:pPr>
              <w:jc w:val="both"/>
            </w:pPr>
            <w:r w:rsidRPr="00937058">
              <w:t>Исполнители Программы</w:t>
            </w:r>
          </w:p>
        </w:tc>
        <w:tc>
          <w:tcPr>
            <w:tcW w:w="6662" w:type="dxa"/>
          </w:tcPr>
          <w:p w:rsidR="008A02C1" w:rsidRPr="00937058" w:rsidRDefault="008A02C1" w:rsidP="00235B3D">
            <w:pPr>
              <w:jc w:val="both"/>
            </w:pPr>
            <w:r w:rsidRPr="00937058">
              <w:t>МУ Туношенский КСЦ ЯМР</w:t>
            </w:r>
          </w:p>
        </w:tc>
      </w:tr>
      <w:tr w:rsidR="008A02C1" w:rsidRPr="00937058" w:rsidTr="00235B3D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8A02C1" w:rsidRPr="00937058" w:rsidRDefault="008A02C1" w:rsidP="00235B3D">
            <w:pPr>
              <w:jc w:val="both"/>
            </w:pPr>
            <w:r w:rsidRPr="00937058">
              <w:t>Координатор Программы</w:t>
            </w:r>
          </w:p>
        </w:tc>
        <w:tc>
          <w:tcPr>
            <w:tcW w:w="6662" w:type="dxa"/>
          </w:tcPr>
          <w:p w:rsidR="008A02C1" w:rsidRPr="00937058" w:rsidRDefault="008A02C1" w:rsidP="00235B3D">
            <w:pPr>
              <w:jc w:val="both"/>
            </w:pPr>
            <w:r w:rsidRPr="00937058">
              <w:t>Администрация Туношенского сельского поселения ЯМР</w:t>
            </w:r>
          </w:p>
        </w:tc>
      </w:tr>
      <w:tr w:rsidR="008A02C1" w:rsidRPr="00937058" w:rsidTr="00235B3D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8A02C1" w:rsidRPr="00937058" w:rsidRDefault="008A02C1" w:rsidP="00235B3D">
            <w:pPr>
              <w:jc w:val="both"/>
            </w:pPr>
            <w:r w:rsidRPr="00937058">
              <w:t>Цель  Программы</w:t>
            </w:r>
          </w:p>
        </w:tc>
        <w:tc>
          <w:tcPr>
            <w:tcW w:w="6662" w:type="dxa"/>
          </w:tcPr>
          <w:p w:rsidR="008A02C1" w:rsidRPr="00937058" w:rsidRDefault="008A02C1" w:rsidP="00235B3D">
            <w:pPr>
              <w:jc w:val="both"/>
            </w:pPr>
            <w:r w:rsidRPr="00937058">
              <w:t>-Создание условий для сохранения и разв</w:t>
            </w:r>
            <w:r w:rsidRPr="00937058">
              <w:t>и</w:t>
            </w:r>
            <w:r w:rsidRPr="00937058">
              <w:t>тия культуры, искусства и народного творчества  Туношенского сельского поселения ЯМР, как системы духовно-нравственных ценностей, культурного наследия и творческого поте</w:t>
            </w:r>
            <w:r w:rsidRPr="00937058">
              <w:t>н</w:t>
            </w:r>
            <w:r w:rsidRPr="00937058">
              <w:t>циала.</w:t>
            </w:r>
          </w:p>
          <w:p w:rsidR="008A02C1" w:rsidRPr="00937058" w:rsidRDefault="008A02C1" w:rsidP="00235B3D">
            <w:pPr>
              <w:jc w:val="both"/>
            </w:pPr>
            <w:r w:rsidRPr="00937058">
              <w:t xml:space="preserve">-Организация и осуществление мероприятий по работе с детьми и молодёжью на территории Туношенского сельского поселения. </w:t>
            </w:r>
          </w:p>
          <w:p w:rsidR="008A02C1" w:rsidRPr="00937058" w:rsidRDefault="008A02C1" w:rsidP="00235B3D">
            <w:pPr>
              <w:jc w:val="both"/>
            </w:pPr>
            <w:r w:rsidRPr="00937058">
              <w:t>-Развитие физической культуры и массового спорта среди различных групп населения.</w:t>
            </w:r>
          </w:p>
        </w:tc>
      </w:tr>
      <w:tr w:rsidR="008A02C1" w:rsidRPr="00937058" w:rsidTr="00235B3D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8A02C1" w:rsidRPr="00937058" w:rsidRDefault="008A02C1" w:rsidP="00235B3D">
            <w:pPr>
              <w:jc w:val="both"/>
            </w:pPr>
            <w:r w:rsidRPr="00937058">
              <w:t>Перечень направлений Программы</w:t>
            </w:r>
          </w:p>
        </w:tc>
        <w:tc>
          <w:tcPr>
            <w:tcW w:w="6662" w:type="dxa"/>
          </w:tcPr>
          <w:p w:rsidR="008A02C1" w:rsidRPr="00937058" w:rsidRDefault="008A02C1" w:rsidP="00235B3D">
            <w:pPr>
              <w:jc w:val="both"/>
            </w:pPr>
            <w:r w:rsidRPr="00937058">
              <w:t>1.Культурно-досуговая деятельность и развитие народного творчества;</w:t>
            </w:r>
          </w:p>
          <w:p w:rsidR="008A02C1" w:rsidRPr="00937058" w:rsidRDefault="008A02C1" w:rsidP="00235B3D">
            <w:pPr>
              <w:jc w:val="both"/>
            </w:pPr>
            <w:r w:rsidRPr="00937058">
              <w:t>2.</w:t>
            </w:r>
            <w:r w:rsidRPr="00937058">
              <w:rPr>
                <w:i/>
              </w:rPr>
              <w:t xml:space="preserve"> </w:t>
            </w:r>
            <w:r w:rsidRPr="00937058">
              <w:t>Развитие библиотечного дела;</w:t>
            </w:r>
          </w:p>
          <w:p w:rsidR="008A02C1" w:rsidRPr="00937058" w:rsidRDefault="008A02C1" w:rsidP="00235B3D">
            <w:pPr>
              <w:pStyle w:val="a7"/>
              <w:jc w:val="both"/>
            </w:pPr>
            <w:r w:rsidRPr="00937058">
              <w:t>3. Работа с кадрами;</w:t>
            </w:r>
          </w:p>
          <w:p w:rsidR="008A02C1" w:rsidRPr="00937058" w:rsidRDefault="008A02C1" w:rsidP="00235B3D">
            <w:pPr>
              <w:jc w:val="both"/>
            </w:pPr>
            <w:r w:rsidRPr="00937058">
              <w:t xml:space="preserve">4.Укрепление и развитие материально-технической базы; </w:t>
            </w:r>
          </w:p>
          <w:p w:rsidR="008A02C1" w:rsidRPr="00937058" w:rsidRDefault="008A02C1" w:rsidP="00235B3D">
            <w:pPr>
              <w:pStyle w:val="a7"/>
              <w:ind w:left="34"/>
              <w:jc w:val="left"/>
            </w:pPr>
            <w:r w:rsidRPr="00937058">
              <w:t>5.</w:t>
            </w:r>
            <w:r w:rsidRPr="00937058">
              <w:rPr>
                <w:b/>
                <w:i/>
                <w:lang w:eastAsia="en-US"/>
              </w:rPr>
              <w:t xml:space="preserve"> </w:t>
            </w:r>
            <w:r w:rsidRPr="00937058">
              <w:t>Молодежная политика;</w:t>
            </w:r>
          </w:p>
          <w:p w:rsidR="008A02C1" w:rsidRPr="00937058" w:rsidRDefault="008A02C1" w:rsidP="00235B3D">
            <w:pPr>
              <w:pStyle w:val="a7"/>
              <w:ind w:left="34"/>
              <w:jc w:val="left"/>
            </w:pPr>
            <w:r w:rsidRPr="00937058">
              <w:rPr>
                <w:lang w:eastAsia="en-US"/>
              </w:rPr>
              <w:t xml:space="preserve">6. </w:t>
            </w:r>
            <w:r w:rsidRPr="00937058">
              <w:t>Спортивная деятельность.</w:t>
            </w:r>
          </w:p>
        </w:tc>
      </w:tr>
      <w:tr w:rsidR="008A02C1" w:rsidRPr="00937058" w:rsidTr="00235B3D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8A02C1" w:rsidRPr="00937058" w:rsidRDefault="008A02C1" w:rsidP="00235B3D">
            <w:r w:rsidRPr="00937058">
              <w:t>Сроки реализации</w:t>
            </w:r>
            <w:r>
              <w:t xml:space="preserve"> </w:t>
            </w:r>
            <w:r w:rsidRPr="00937058">
              <w:t>Программы</w:t>
            </w:r>
          </w:p>
        </w:tc>
        <w:tc>
          <w:tcPr>
            <w:tcW w:w="6662" w:type="dxa"/>
          </w:tcPr>
          <w:p w:rsidR="008A02C1" w:rsidRPr="00937058" w:rsidRDefault="008A02C1" w:rsidP="00235B3D">
            <w:r w:rsidRPr="00937058">
              <w:t>201</w:t>
            </w:r>
            <w:r>
              <w:t>8</w:t>
            </w:r>
            <w:r w:rsidRPr="00937058">
              <w:t>-20</w:t>
            </w:r>
            <w:r>
              <w:t>20</w:t>
            </w:r>
            <w:r w:rsidRPr="00937058">
              <w:t xml:space="preserve"> годы</w:t>
            </w:r>
          </w:p>
        </w:tc>
      </w:tr>
      <w:tr w:rsidR="008A02C1" w:rsidRPr="00937058" w:rsidTr="00235B3D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8A02C1" w:rsidRPr="00937058" w:rsidRDefault="008A02C1" w:rsidP="00235B3D">
            <w:r w:rsidRPr="00937058">
              <w:t>Объемы и источники фина</w:t>
            </w:r>
            <w:r w:rsidRPr="00937058">
              <w:t>н</w:t>
            </w:r>
            <w:r w:rsidRPr="00937058">
              <w:t>сирования Программы</w:t>
            </w:r>
          </w:p>
          <w:p w:rsidR="008A02C1" w:rsidRPr="00937058" w:rsidRDefault="008A02C1" w:rsidP="00235B3D"/>
          <w:p w:rsidR="008A02C1" w:rsidRPr="00937058" w:rsidRDefault="008A02C1" w:rsidP="00235B3D"/>
          <w:p w:rsidR="008A02C1" w:rsidRPr="00937058" w:rsidRDefault="008A02C1" w:rsidP="00235B3D"/>
        </w:tc>
        <w:tc>
          <w:tcPr>
            <w:tcW w:w="6662" w:type="dxa"/>
          </w:tcPr>
          <w:tbl>
            <w:tblPr>
              <w:tblW w:w="6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88"/>
              <w:gridCol w:w="1134"/>
              <w:gridCol w:w="1276"/>
              <w:gridCol w:w="992"/>
              <w:gridCol w:w="1418"/>
            </w:tblGrid>
            <w:tr w:rsidR="008A02C1" w:rsidRPr="00937058" w:rsidTr="00235B3D">
              <w:tc>
                <w:tcPr>
                  <w:tcW w:w="1588" w:type="dxa"/>
                  <w:vMerge w:val="restart"/>
                </w:tcPr>
                <w:p w:rsidR="008A02C1" w:rsidRPr="00937058" w:rsidRDefault="008A02C1" w:rsidP="00235B3D">
                  <w:pPr>
                    <w:rPr>
                      <w:color w:val="000000"/>
                    </w:rPr>
                  </w:pPr>
                  <w:r w:rsidRPr="00937058">
                    <w:t>Источники финансирования</w:t>
                  </w:r>
                </w:p>
              </w:tc>
              <w:tc>
                <w:tcPr>
                  <w:tcW w:w="4820" w:type="dxa"/>
                  <w:gridSpan w:val="4"/>
                </w:tcPr>
                <w:p w:rsidR="008A02C1" w:rsidRPr="00937058" w:rsidRDefault="008A02C1" w:rsidP="00235B3D">
                  <w:pPr>
                    <w:jc w:val="center"/>
                  </w:pPr>
                  <w:r w:rsidRPr="00937058">
                    <w:t>Плановый объем финансирования</w:t>
                  </w:r>
                </w:p>
                <w:p w:rsidR="008A02C1" w:rsidRPr="00937058" w:rsidRDefault="008A02C1" w:rsidP="00235B3D">
                  <w:pPr>
                    <w:jc w:val="center"/>
                    <w:rPr>
                      <w:color w:val="000000"/>
                    </w:rPr>
                  </w:pPr>
                  <w:r w:rsidRPr="00937058">
                    <w:t xml:space="preserve"> (тыс. руб.)</w:t>
                  </w:r>
                </w:p>
              </w:tc>
            </w:tr>
            <w:tr w:rsidR="008A02C1" w:rsidRPr="00937058" w:rsidTr="00235B3D">
              <w:tc>
                <w:tcPr>
                  <w:tcW w:w="1588" w:type="dxa"/>
                  <w:vMerge/>
                </w:tcPr>
                <w:p w:rsidR="008A02C1" w:rsidRPr="00937058" w:rsidRDefault="008A02C1" w:rsidP="00235B3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vMerge w:val="restart"/>
                </w:tcPr>
                <w:p w:rsidR="008A02C1" w:rsidRPr="00844D58" w:rsidRDefault="008A02C1" w:rsidP="00235B3D">
                  <w:pPr>
                    <w:jc w:val="center"/>
                    <w:rPr>
                      <w:color w:val="000000"/>
                    </w:rPr>
                  </w:pPr>
                  <w:r w:rsidRPr="00844D58">
                    <w:t>всего</w:t>
                  </w:r>
                </w:p>
              </w:tc>
              <w:tc>
                <w:tcPr>
                  <w:tcW w:w="3686" w:type="dxa"/>
                  <w:gridSpan w:val="3"/>
                </w:tcPr>
                <w:p w:rsidR="008A02C1" w:rsidRPr="00844D58" w:rsidRDefault="008A02C1" w:rsidP="00235B3D">
                  <w:pPr>
                    <w:jc w:val="center"/>
                    <w:rPr>
                      <w:color w:val="000000"/>
                    </w:rPr>
                  </w:pPr>
                  <w:r w:rsidRPr="00844D58">
                    <w:t>в том числе</w:t>
                  </w:r>
                </w:p>
              </w:tc>
            </w:tr>
            <w:tr w:rsidR="008A02C1" w:rsidRPr="00937058" w:rsidTr="00235B3D">
              <w:trPr>
                <w:trHeight w:val="119"/>
              </w:trPr>
              <w:tc>
                <w:tcPr>
                  <w:tcW w:w="1588" w:type="dxa"/>
                  <w:vMerge/>
                </w:tcPr>
                <w:p w:rsidR="008A02C1" w:rsidRPr="00937058" w:rsidRDefault="008A02C1" w:rsidP="00235B3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8A02C1" w:rsidRPr="00844D58" w:rsidRDefault="008A02C1" w:rsidP="00235B3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</w:tcPr>
                <w:p w:rsidR="008A02C1" w:rsidRPr="00844D58" w:rsidRDefault="008A02C1" w:rsidP="00235B3D">
                  <w:pPr>
                    <w:jc w:val="center"/>
                  </w:pPr>
                  <w:r w:rsidRPr="00844D58">
                    <w:t>2018г.</w:t>
                  </w:r>
                </w:p>
              </w:tc>
              <w:tc>
                <w:tcPr>
                  <w:tcW w:w="992" w:type="dxa"/>
                </w:tcPr>
                <w:p w:rsidR="008A02C1" w:rsidRPr="00844D58" w:rsidRDefault="008A02C1" w:rsidP="00235B3D">
                  <w:pPr>
                    <w:jc w:val="center"/>
                  </w:pPr>
                  <w:r w:rsidRPr="00844D58">
                    <w:t>2019г.</w:t>
                  </w:r>
                </w:p>
              </w:tc>
              <w:tc>
                <w:tcPr>
                  <w:tcW w:w="1418" w:type="dxa"/>
                </w:tcPr>
                <w:p w:rsidR="008A02C1" w:rsidRPr="00844D58" w:rsidRDefault="008A02C1" w:rsidP="00235B3D">
                  <w:pPr>
                    <w:jc w:val="center"/>
                  </w:pPr>
                  <w:r w:rsidRPr="00844D58">
                    <w:t>2020г.</w:t>
                  </w:r>
                </w:p>
              </w:tc>
            </w:tr>
            <w:tr w:rsidR="008A02C1" w:rsidRPr="00937058" w:rsidTr="00235B3D">
              <w:tc>
                <w:tcPr>
                  <w:tcW w:w="1588" w:type="dxa"/>
                </w:tcPr>
                <w:p w:rsidR="008A02C1" w:rsidRPr="004422DA" w:rsidRDefault="008A02C1" w:rsidP="00235B3D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Областной</w:t>
                  </w:r>
                  <w:r w:rsidRPr="004422DA">
                    <w:rPr>
                      <w:bCs/>
                    </w:rPr>
                    <w:t xml:space="preserve"> 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8A02C1" w:rsidRPr="00844D58" w:rsidRDefault="008A02C1" w:rsidP="00235B3D">
                  <w:pPr>
                    <w:jc w:val="center"/>
                  </w:pPr>
                  <w:r>
                    <w:t>1 267,1</w:t>
                  </w:r>
                </w:p>
              </w:tc>
              <w:tc>
                <w:tcPr>
                  <w:tcW w:w="1276" w:type="dxa"/>
                  <w:vAlign w:val="center"/>
                </w:tcPr>
                <w:p w:rsidR="008A02C1" w:rsidRPr="00844D58" w:rsidRDefault="008A02C1" w:rsidP="00235B3D">
                  <w:pPr>
                    <w:pStyle w:val="a7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1 267,1</w:t>
                  </w:r>
                </w:p>
              </w:tc>
              <w:tc>
                <w:tcPr>
                  <w:tcW w:w="992" w:type="dxa"/>
                  <w:vAlign w:val="center"/>
                </w:tcPr>
                <w:p w:rsidR="008A02C1" w:rsidRPr="00844D58" w:rsidRDefault="008A02C1" w:rsidP="00235B3D">
                  <w:pPr>
                    <w:pStyle w:val="a7"/>
                    <w:rPr>
                      <w:sz w:val="22"/>
                      <w:szCs w:val="22"/>
                    </w:rPr>
                  </w:pPr>
                  <w:r w:rsidRPr="00844D58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8A02C1" w:rsidRPr="00844D58" w:rsidRDefault="008A02C1" w:rsidP="00235B3D">
                  <w:pPr>
                    <w:pStyle w:val="a7"/>
                    <w:rPr>
                      <w:sz w:val="22"/>
                      <w:szCs w:val="22"/>
                    </w:rPr>
                  </w:pPr>
                  <w:r w:rsidRPr="00844D58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8A02C1" w:rsidRPr="00937058" w:rsidTr="00235B3D">
              <w:trPr>
                <w:trHeight w:val="573"/>
              </w:trPr>
              <w:tc>
                <w:tcPr>
                  <w:tcW w:w="1588" w:type="dxa"/>
                </w:tcPr>
                <w:p w:rsidR="008A02C1" w:rsidRDefault="008A02C1" w:rsidP="00235B3D">
                  <w:pPr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Районный</w:t>
                  </w:r>
                </w:p>
                <w:p w:rsidR="008A02C1" w:rsidRPr="004422DA" w:rsidRDefault="008A02C1" w:rsidP="00235B3D">
                  <w:pPr>
                    <w:rPr>
                      <w:bCs/>
                    </w:rPr>
                  </w:pPr>
                  <w:r w:rsidRPr="004422DA">
                    <w:rPr>
                      <w:bCs/>
                    </w:rPr>
                    <w:t>бюджет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8A02C1" w:rsidRPr="00844D58" w:rsidRDefault="008A02C1" w:rsidP="00235B3D">
                  <w:pPr>
                    <w:jc w:val="center"/>
                  </w:pPr>
                  <w:r w:rsidRPr="00844D58">
                    <w:t>-</w:t>
                  </w:r>
                </w:p>
              </w:tc>
              <w:tc>
                <w:tcPr>
                  <w:tcW w:w="1276" w:type="dxa"/>
                  <w:vAlign w:val="center"/>
                </w:tcPr>
                <w:p w:rsidR="008A02C1" w:rsidRPr="00844D58" w:rsidRDefault="008A02C1" w:rsidP="00235B3D">
                  <w:pPr>
                    <w:jc w:val="center"/>
                  </w:pPr>
                  <w:r w:rsidRPr="00844D58"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8A02C1" w:rsidRPr="00844D58" w:rsidRDefault="008A02C1" w:rsidP="00235B3D">
                  <w:pPr>
                    <w:jc w:val="center"/>
                  </w:pPr>
                  <w:r w:rsidRPr="00844D58"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8A02C1" w:rsidRPr="00844D58" w:rsidRDefault="008A02C1" w:rsidP="00235B3D">
                  <w:pPr>
                    <w:jc w:val="center"/>
                  </w:pPr>
                  <w:r w:rsidRPr="00844D58">
                    <w:t>-</w:t>
                  </w:r>
                </w:p>
              </w:tc>
            </w:tr>
            <w:tr w:rsidR="008A02C1" w:rsidRPr="00937058" w:rsidTr="00235B3D">
              <w:trPr>
                <w:trHeight w:val="573"/>
              </w:trPr>
              <w:tc>
                <w:tcPr>
                  <w:tcW w:w="1588" w:type="dxa"/>
                </w:tcPr>
                <w:p w:rsidR="008A02C1" w:rsidRPr="004422DA" w:rsidRDefault="008A02C1" w:rsidP="00235B3D">
                  <w:pPr>
                    <w:rPr>
                      <w:bCs/>
                    </w:rPr>
                  </w:pPr>
                  <w:r w:rsidRPr="004422DA">
                    <w:rPr>
                      <w:bCs/>
                    </w:rPr>
                    <w:t>Местный бюджет</w:t>
                  </w:r>
                </w:p>
              </w:tc>
              <w:tc>
                <w:tcPr>
                  <w:tcW w:w="1134" w:type="dxa"/>
                </w:tcPr>
                <w:p w:rsidR="008A02C1" w:rsidRPr="00844D58" w:rsidRDefault="008A02C1" w:rsidP="00235B3D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32 229,0</w:t>
                  </w:r>
                </w:p>
              </w:tc>
              <w:tc>
                <w:tcPr>
                  <w:tcW w:w="1276" w:type="dxa"/>
                </w:tcPr>
                <w:p w:rsidR="008A02C1" w:rsidRPr="00844D58" w:rsidRDefault="008A02C1" w:rsidP="00235B3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11 739,0</w:t>
                  </w:r>
                </w:p>
              </w:tc>
              <w:tc>
                <w:tcPr>
                  <w:tcW w:w="992" w:type="dxa"/>
                </w:tcPr>
                <w:p w:rsidR="008A02C1" w:rsidRPr="00844D58" w:rsidRDefault="008A02C1" w:rsidP="00235B3D">
                  <w:pPr>
                    <w:jc w:val="center"/>
                    <w:rPr>
                      <w:bCs/>
                    </w:rPr>
                  </w:pPr>
                  <w:r w:rsidRPr="00844D58">
                    <w:rPr>
                      <w:bCs/>
                    </w:rPr>
                    <w:t>9 720,0</w:t>
                  </w:r>
                </w:p>
              </w:tc>
              <w:tc>
                <w:tcPr>
                  <w:tcW w:w="1418" w:type="dxa"/>
                </w:tcPr>
                <w:p w:rsidR="008A02C1" w:rsidRPr="00844D58" w:rsidRDefault="008A02C1" w:rsidP="00235B3D">
                  <w:pPr>
                    <w:jc w:val="center"/>
                    <w:rPr>
                      <w:bCs/>
                    </w:rPr>
                  </w:pPr>
                  <w:r w:rsidRPr="00844D58">
                    <w:rPr>
                      <w:bCs/>
                    </w:rPr>
                    <w:t>10 770,0</w:t>
                  </w:r>
                </w:p>
              </w:tc>
            </w:tr>
            <w:tr w:rsidR="008A02C1" w:rsidRPr="00937058" w:rsidTr="00235B3D">
              <w:trPr>
                <w:trHeight w:val="573"/>
              </w:trPr>
              <w:tc>
                <w:tcPr>
                  <w:tcW w:w="1588" w:type="dxa"/>
                </w:tcPr>
                <w:p w:rsidR="008A02C1" w:rsidRPr="004422DA" w:rsidRDefault="008A02C1" w:rsidP="00235B3D">
                  <w:pPr>
                    <w:rPr>
                      <w:bCs/>
                    </w:rPr>
                  </w:pPr>
                  <w:r w:rsidRPr="004422DA">
                    <w:rPr>
                      <w:bCs/>
                    </w:rPr>
                    <w:t>Приносящая доход деятельность</w:t>
                  </w:r>
                </w:p>
              </w:tc>
              <w:tc>
                <w:tcPr>
                  <w:tcW w:w="1134" w:type="dxa"/>
                </w:tcPr>
                <w:p w:rsidR="008A02C1" w:rsidRPr="00844D58" w:rsidRDefault="008A02C1" w:rsidP="00235B3D">
                  <w:pPr>
                    <w:rPr>
                      <w:b/>
                      <w:bCs/>
                    </w:rPr>
                  </w:pPr>
                </w:p>
                <w:p w:rsidR="008A02C1" w:rsidRPr="00844D58" w:rsidRDefault="008A02C1" w:rsidP="00235B3D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490,2</w:t>
                  </w:r>
                </w:p>
              </w:tc>
              <w:tc>
                <w:tcPr>
                  <w:tcW w:w="1276" w:type="dxa"/>
                </w:tcPr>
                <w:p w:rsidR="008A02C1" w:rsidRPr="00844D58" w:rsidRDefault="008A02C1" w:rsidP="00235B3D">
                  <w:pPr>
                    <w:jc w:val="center"/>
                    <w:rPr>
                      <w:bCs/>
                    </w:rPr>
                  </w:pPr>
                </w:p>
                <w:p w:rsidR="008A02C1" w:rsidRPr="00844D58" w:rsidRDefault="008A02C1" w:rsidP="00235B3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290,2</w:t>
                  </w:r>
                  <w:r w:rsidRPr="00844D58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8A02C1" w:rsidRPr="00844D58" w:rsidRDefault="008A02C1" w:rsidP="00235B3D">
                  <w:pPr>
                    <w:jc w:val="center"/>
                    <w:rPr>
                      <w:bCs/>
                    </w:rPr>
                  </w:pPr>
                </w:p>
                <w:p w:rsidR="008A02C1" w:rsidRPr="00844D58" w:rsidRDefault="008A02C1" w:rsidP="00235B3D">
                  <w:pPr>
                    <w:jc w:val="center"/>
                    <w:rPr>
                      <w:bCs/>
                    </w:rPr>
                  </w:pPr>
                  <w:r w:rsidRPr="00844D58">
                    <w:rPr>
                      <w:bCs/>
                    </w:rPr>
                    <w:t>100,0</w:t>
                  </w:r>
                </w:p>
              </w:tc>
              <w:tc>
                <w:tcPr>
                  <w:tcW w:w="1418" w:type="dxa"/>
                </w:tcPr>
                <w:p w:rsidR="008A02C1" w:rsidRPr="00844D58" w:rsidRDefault="008A02C1" w:rsidP="00235B3D">
                  <w:pPr>
                    <w:jc w:val="center"/>
                    <w:rPr>
                      <w:bCs/>
                    </w:rPr>
                  </w:pPr>
                </w:p>
                <w:p w:rsidR="008A02C1" w:rsidRPr="00844D58" w:rsidRDefault="008A02C1" w:rsidP="00235B3D">
                  <w:pPr>
                    <w:jc w:val="center"/>
                    <w:rPr>
                      <w:bCs/>
                    </w:rPr>
                  </w:pPr>
                  <w:r w:rsidRPr="00844D58">
                    <w:rPr>
                      <w:bCs/>
                    </w:rPr>
                    <w:t>100,0</w:t>
                  </w:r>
                </w:p>
              </w:tc>
            </w:tr>
            <w:tr w:rsidR="008A02C1" w:rsidRPr="00937058" w:rsidTr="00235B3D">
              <w:trPr>
                <w:trHeight w:val="573"/>
              </w:trPr>
              <w:tc>
                <w:tcPr>
                  <w:tcW w:w="1588" w:type="dxa"/>
                </w:tcPr>
                <w:p w:rsidR="008A02C1" w:rsidRPr="00937058" w:rsidRDefault="008A02C1" w:rsidP="00235B3D">
                  <w:pPr>
                    <w:rPr>
                      <w:b/>
                    </w:rPr>
                  </w:pPr>
                  <w:r w:rsidRPr="00937058">
                    <w:rPr>
                      <w:b/>
                    </w:rPr>
                    <w:t>Итого по программе</w:t>
                  </w:r>
                </w:p>
              </w:tc>
              <w:tc>
                <w:tcPr>
                  <w:tcW w:w="1134" w:type="dxa"/>
                </w:tcPr>
                <w:p w:rsidR="008A02C1" w:rsidRPr="00844D58" w:rsidRDefault="008A02C1" w:rsidP="00235B3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33 986,3</w:t>
                  </w:r>
                </w:p>
              </w:tc>
              <w:tc>
                <w:tcPr>
                  <w:tcW w:w="1276" w:type="dxa"/>
                </w:tcPr>
                <w:p w:rsidR="008A02C1" w:rsidRPr="00844D58" w:rsidRDefault="008A02C1" w:rsidP="00235B3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13 296,3</w:t>
                  </w:r>
                </w:p>
              </w:tc>
              <w:tc>
                <w:tcPr>
                  <w:tcW w:w="992" w:type="dxa"/>
                </w:tcPr>
                <w:p w:rsidR="008A02C1" w:rsidRPr="00844D58" w:rsidRDefault="008A02C1" w:rsidP="00235B3D">
                  <w:pPr>
                    <w:jc w:val="center"/>
                    <w:rPr>
                      <w:b/>
                      <w:bCs/>
                    </w:rPr>
                  </w:pPr>
                  <w:r w:rsidRPr="00844D58">
                    <w:rPr>
                      <w:b/>
                      <w:bCs/>
                    </w:rPr>
                    <w:t>9 820,0</w:t>
                  </w:r>
                </w:p>
              </w:tc>
              <w:tc>
                <w:tcPr>
                  <w:tcW w:w="1418" w:type="dxa"/>
                </w:tcPr>
                <w:p w:rsidR="008A02C1" w:rsidRPr="00844D58" w:rsidRDefault="008A02C1" w:rsidP="00235B3D">
                  <w:pPr>
                    <w:jc w:val="center"/>
                    <w:rPr>
                      <w:b/>
                      <w:bCs/>
                    </w:rPr>
                  </w:pPr>
                  <w:r w:rsidRPr="00844D58">
                    <w:rPr>
                      <w:b/>
                      <w:bCs/>
                    </w:rPr>
                    <w:t>10 870,0</w:t>
                  </w:r>
                </w:p>
              </w:tc>
            </w:tr>
          </w:tbl>
          <w:p w:rsidR="008A02C1" w:rsidRPr="00937058" w:rsidRDefault="008A02C1" w:rsidP="00235B3D">
            <w:r w:rsidRPr="00937058">
              <w:t xml:space="preserve"> </w:t>
            </w:r>
          </w:p>
        </w:tc>
      </w:tr>
      <w:tr w:rsidR="008A02C1" w:rsidRPr="00937058" w:rsidTr="00235B3D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8A02C1" w:rsidRPr="00937058" w:rsidRDefault="008A02C1" w:rsidP="00235B3D">
            <w:r w:rsidRPr="00937058">
              <w:lastRenderedPageBreak/>
              <w:t>Контроль за исполнением Программы</w:t>
            </w:r>
          </w:p>
        </w:tc>
        <w:tc>
          <w:tcPr>
            <w:tcW w:w="6662" w:type="dxa"/>
          </w:tcPr>
          <w:p w:rsidR="008A02C1" w:rsidRPr="00937058" w:rsidRDefault="008A02C1" w:rsidP="00235B3D">
            <w:pPr>
              <w:jc w:val="both"/>
            </w:pPr>
            <w:r w:rsidRPr="00937058">
              <w:t xml:space="preserve">-Глава Туношенского сельского </w:t>
            </w:r>
            <w:r w:rsidRPr="00937058">
              <w:rPr>
                <w:color w:val="000000"/>
              </w:rPr>
              <w:t xml:space="preserve">поселения </w:t>
            </w:r>
            <w:r w:rsidRPr="00937058">
              <w:t xml:space="preserve"> ЯМР</w:t>
            </w:r>
          </w:p>
          <w:p w:rsidR="008A02C1" w:rsidRPr="00937058" w:rsidRDefault="008A02C1" w:rsidP="00235B3D">
            <w:pPr>
              <w:jc w:val="both"/>
            </w:pPr>
            <w:r w:rsidRPr="00937058">
              <w:t>-Директор МУ Туношенский КСЦ ЯМР</w:t>
            </w:r>
          </w:p>
        </w:tc>
      </w:tr>
      <w:tr w:rsidR="008A02C1" w:rsidRPr="00937058" w:rsidTr="00235B3D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8A02C1" w:rsidRPr="00937058" w:rsidRDefault="008A02C1" w:rsidP="00235B3D">
            <w:r w:rsidRPr="00937058">
              <w:t>Основные   ожидаемые  результаты   реализации Пр</w:t>
            </w:r>
            <w:r w:rsidRPr="00937058">
              <w:t>о</w:t>
            </w:r>
            <w:r w:rsidRPr="00937058">
              <w:t>граммы</w:t>
            </w:r>
          </w:p>
        </w:tc>
        <w:tc>
          <w:tcPr>
            <w:tcW w:w="6662" w:type="dxa"/>
          </w:tcPr>
          <w:p w:rsidR="008A02C1" w:rsidRPr="00937058" w:rsidRDefault="008A02C1" w:rsidP="008A02C1">
            <w:pPr>
              <w:numPr>
                <w:ilvl w:val="0"/>
                <w:numId w:val="3"/>
              </w:numPr>
              <w:tabs>
                <w:tab w:val="clear" w:pos="435"/>
                <w:tab w:val="num" w:pos="252"/>
              </w:tabs>
              <w:spacing w:after="0" w:line="240" w:lineRule="auto"/>
              <w:ind w:left="0" w:firstLine="0"/>
              <w:jc w:val="both"/>
            </w:pPr>
            <w:r w:rsidRPr="00937058">
              <w:t>обеспечение формирования единого кул</w:t>
            </w:r>
            <w:r w:rsidRPr="00937058">
              <w:t>ь</w:t>
            </w:r>
            <w:r w:rsidRPr="00937058">
              <w:t>турного пространства Туношенского сельского поселения ЯМР</w:t>
            </w:r>
            <w:r>
              <w:t>;</w:t>
            </w:r>
            <w:r w:rsidRPr="00937058">
              <w:t xml:space="preserve"> </w:t>
            </w:r>
          </w:p>
          <w:p w:rsidR="008A02C1" w:rsidRPr="00937058" w:rsidRDefault="008A02C1" w:rsidP="008A02C1">
            <w:pPr>
              <w:numPr>
                <w:ilvl w:val="0"/>
                <w:numId w:val="3"/>
              </w:numPr>
              <w:tabs>
                <w:tab w:val="clear" w:pos="435"/>
                <w:tab w:val="num" w:pos="252"/>
              </w:tabs>
              <w:spacing w:after="0" w:line="240" w:lineRule="auto"/>
              <w:ind w:left="0" w:firstLine="0"/>
              <w:jc w:val="both"/>
            </w:pPr>
            <w:r w:rsidRPr="00937058">
              <w:t>обеспечение условий для развития тво</w:t>
            </w:r>
            <w:r w:rsidRPr="00937058">
              <w:t>р</w:t>
            </w:r>
            <w:r w:rsidRPr="00937058">
              <w:t>ческих возможностей и участия населения  в культурной жизни своего поселения;</w:t>
            </w:r>
          </w:p>
          <w:p w:rsidR="008A02C1" w:rsidRPr="00937058" w:rsidRDefault="008A02C1" w:rsidP="008A02C1">
            <w:pPr>
              <w:numPr>
                <w:ilvl w:val="0"/>
                <w:numId w:val="3"/>
              </w:numPr>
              <w:tabs>
                <w:tab w:val="clear" w:pos="435"/>
                <w:tab w:val="num" w:pos="252"/>
              </w:tabs>
              <w:spacing w:after="0" w:line="240" w:lineRule="auto"/>
              <w:ind w:left="0" w:firstLine="0"/>
              <w:jc w:val="both"/>
            </w:pPr>
            <w:r w:rsidRPr="00937058">
              <w:t>оптимизация расходования бюдже</w:t>
            </w:r>
            <w:r w:rsidRPr="00937058">
              <w:t>т</w:t>
            </w:r>
            <w:r w:rsidRPr="00937058">
              <w:t>ных средств, сосредоточение ресурсов на р</w:t>
            </w:r>
            <w:r w:rsidRPr="00937058">
              <w:t>е</w:t>
            </w:r>
            <w:r w:rsidRPr="00937058">
              <w:t>шении приоритетных задач в области культуры, модернизация ее м</w:t>
            </w:r>
            <w:r w:rsidRPr="00937058">
              <w:t>а</w:t>
            </w:r>
            <w:r w:rsidRPr="00937058">
              <w:t>териальной базы;</w:t>
            </w:r>
          </w:p>
          <w:p w:rsidR="008A02C1" w:rsidRDefault="008A02C1" w:rsidP="008A02C1">
            <w:pPr>
              <w:numPr>
                <w:ilvl w:val="0"/>
                <w:numId w:val="3"/>
              </w:numPr>
              <w:tabs>
                <w:tab w:val="clear" w:pos="435"/>
                <w:tab w:val="num" w:pos="252"/>
              </w:tabs>
              <w:spacing w:after="0" w:line="240" w:lineRule="auto"/>
              <w:ind w:left="0" w:firstLine="0"/>
              <w:jc w:val="both"/>
            </w:pPr>
            <w:r w:rsidRPr="00937058">
              <w:t>создание условий для организацио</w:t>
            </w:r>
            <w:r w:rsidRPr="00937058">
              <w:t>н</w:t>
            </w:r>
            <w:r w:rsidRPr="00937058">
              <w:t>ного взаимодействия по вертикальным  и гор</w:t>
            </w:r>
            <w:r w:rsidRPr="00937058">
              <w:t>и</w:t>
            </w:r>
            <w:r w:rsidRPr="00937058">
              <w:t>зонтальным связям в сфере культуры;</w:t>
            </w:r>
          </w:p>
          <w:p w:rsidR="008A02C1" w:rsidRDefault="008A02C1" w:rsidP="008A02C1">
            <w:pPr>
              <w:numPr>
                <w:ilvl w:val="0"/>
                <w:numId w:val="3"/>
              </w:numPr>
              <w:tabs>
                <w:tab w:val="clear" w:pos="435"/>
                <w:tab w:val="num" w:pos="252"/>
              </w:tabs>
              <w:spacing w:after="0" w:line="240" w:lineRule="auto"/>
              <w:ind w:left="0" w:firstLine="0"/>
              <w:jc w:val="both"/>
            </w:pPr>
            <w:r w:rsidRPr="002E38C5">
              <w:t>повышение рейтинга культурного разв</w:t>
            </w:r>
            <w:r w:rsidRPr="002E38C5">
              <w:t>и</w:t>
            </w:r>
            <w:r w:rsidRPr="002E38C5">
              <w:t>тия поселения в районе  и других регионах;</w:t>
            </w:r>
          </w:p>
          <w:p w:rsidR="008A02C1" w:rsidRPr="00937058" w:rsidRDefault="008A02C1" w:rsidP="008A02C1">
            <w:pPr>
              <w:numPr>
                <w:ilvl w:val="0"/>
                <w:numId w:val="3"/>
              </w:numPr>
              <w:tabs>
                <w:tab w:val="clear" w:pos="435"/>
                <w:tab w:val="num" w:pos="252"/>
              </w:tabs>
              <w:spacing w:after="0" w:line="240" w:lineRule="auto"/>
              <w:ind w:left="0" w:firstLine="0"/>
              <w:jc w:val="both"/>
            </w:pPr>
            <w:r w:rsidRPr="00937058">
              <w:t>решение вопросов по подготовке и закр</w:t>
            </w:r>
            <w:r w:rsidRPr="00937058">
              <w:t>е</w:t>
            </w:r>
            <w:r w:rsidRPr="00937058">
              <w:t>плению кадров;</w:t>
            </w:r>
          </w:p>
          <w:p w:rsidR="008A02C1" w:rsidRPr="002E38C5" w:rsidRDefault="008A02C1" w:rsidP="008A02C1">
            <w:pPr>
              <w:numPr>
                <w:ilvl w:val="0"/>
                <w:numId w:val="3"/>
              </w:numPr>
              <w:tabs>
                <w:tab w:val="clear" w:pos="435"/>
                <w:tab w:val="num" w:pos="252"/>
              </w:tabs>
              <w:spacing w:after="0" w:line="240" w:lineRule="auto"/>
              <w:ind w:left="0" w:firstLine="0"/>
              <w:jc w:val="both"/>
            </w:pPr>
            <w:r w:rsidRPr="002E38C5">
              <w:t>внедрение инноваций в практику раб</w:t>
            </w:r>
            <w:r w:rsidRPr="002E38C5">
              <w:t>о</w:t>
            </w:r>
            <w:r w:rsidRPr="002E38C5">
              <w:t>ты учреждений культуры;</w:t>
            </w:r>
          </w:p>
          <w:p w:rsidR="008A02C1" w:rsidRPr="00937058" w:rsidRDefault="008A02C1" w:rsidP="008A02C1">
            <w:pPr>
              <w:numPr>
                <w:ilvl w:val="0"/>
                <w:numId w:val="3"/>
              </w:numPr>
              <w:tabs>
                <w:tab w:val="clear" w:pos="435"/>
                <w:tab w:val="num" w:pos="252"/>
              </w:tabs>
              <w:spacing w:after="0" w:line="240" w:lineRule="auto"/>
              <w:ind w:left="0" w:firstLine="0"/>
              <w:jc w:val="both"/>
            </w:pPr>
            <w:r>
              <w:t>формирование культурных потребностей населения</w:t>
            </w:r>
            <w:r w:rsidRPr="00937058">
              <w:t>;</w:t>
            </w:r>
          </w:p>
          <w:p w:rsidR="008A02C1" w:rsidRPr="00937058" w:rsidRDefault="008A02C1" w:rsidP="008A02C1">
            <w:pPr>
              <w:numPr>
                <w:ilvl w:val="0"/>
                <w:numId w:val="3"/>
              </w:numPr>
              <w:tabs>
                <w:tab w:val="clear" w:pos="435"/>
                <w:tab w:val="num" w:pos="252"/>
              </w:tabs>
              <w:spacing w:after="0" w:line="240" w:lineRule="auto"/>
              <w:ind w:left="0" w:firstLine="0"/>
              <w:jc w:val="both"/>
            </w:pPr>
            <w:r w:rsidRPr="00937058">
              <w:t>укрепление и развитие материально-технической базы учреждений</w:t>
            </w:r>
            <w:r>
              <w:t xml:space="preserve"> культуры, замены имеющихся музыкальных инструментов, свето-звуко-технического и специального оборудования позволяющих обеспечить проведение мероприятий на современном уровне.</w:t>
            </w:r>
          </w:p>
        </w:tc>
      </w:tr>
    </w:tbl>
    <w:p w:rsidR="008A02C1" w:rsidRPr="00937058" w:rsidRDefault="008A02C1" w:rsidP="008A02C1">
      <w:pPr>
        <w:tabs>
          <w:tab w:val="left" w:pos="3240"/>
        </w:tabs>
        <w:jc w:val="center"/>
        <w:rPr>
          <w:b/>
        </w:rPr>
      </w:pPr>
    </w:p>
    <w:p w:rsidR="008A02C1" w:rsidRPr="00937058" w:rsidRDefault="008A02C1" w:rsidP="008A02C1">
      <w:pPr>
        <w:jc w:val="center"/>
        <w:rPr>
          <w:b/>
        </w:rPr>
      </w:pPr>
      <w:r w:rsidRPr="00844D58">
        <w:rPr>
          <w:b/>
          <w:lang w:val="en-US"/>
        </w:rPr>
        <w:t>II</w:t>
      </w:r>
      <w:r w:rsidRPr="00844D58">
        <w:rPr>
          <w:b/>
        </w:rPr>
        <w:t>.</w:t>
      </w:r>
      <w:r w:rsidRPr="00937058">
        <w:t xml:space="preserve"> </w:t>
      </w:r>
      <w:r w:rsidRPr="00937058">
        <w:rPr>
          <w:b/>
        </w:rPr>
        <w:t>Общая потребность в ресурсах</w:t>
      </w:r>
    </w:p>
    <w:tbl>
      <w:tblPr>
        <w:tblW w:w="1007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1134"/>
        <w:gridCol w:w="1271"/>
        <w:gridCol w:w="1340"/>
        <w:gridCol w:w="1651"/>
        <w:gridCol w:w="1422"/>
      </w:tblGrid>
      <w:tr w:rsidR="008A02C1" w:rsidRPr="00937058" w:rsidTr="00235B3D">
        <w:tc>
          <w:tcPr>
            <w:tcW w:w="3261" w:type="dxa"/>
            <w:vMerge w:val="restart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Наименование ресу</w:t>
            </w:r>
            <w:r w:rsidRPr="00937058">
              <w:t>р</w:t>
            </w:r>
            <w:r w:rsidRPr="00937058">
              <w:t>сов</w:t>
            </w:r>
          </w:p>
        </w:tc>
        <w:tc>
          <w:tcPr>
            <w:tcW w:w="1134" w:type="dxa"/>
            <w:vMerge w:val="restart"/>
          </w:tcPr>
          <w:p w:rsidR="008A02C1" w:rsidRPr="00937058" w:rsidRDefault="008A02C1" w:rsidP="00235B3D">
            <w:pPr>
              <w:jc w:val="center"/>
            </w:pPr>
            <w:r w:rsidRPr="00937058">
              <w:t>Ед. изм.</w:t>
            </w:r>
          </w:p>
        </w:tc>
        <w:tc>
          <w:tcPr>
            <w:tcW w:w="5684" w:type="dxa"/>
            <w:gridSpan w:val="4"/>
          </w:tcPr>
          <w:p w:rsidR="008A02C1" w:rsidRPr="00937058" w:rsidRDefault="008A02C1" w:rsidP="00235B3D">
            <w:pPr>
              <w:jc w:val="center"/>
            </w:pPr>
            <w:r w:rsidRPr="00937058">
              <w:t>Потребность</w:t>
            </w:r>
          </w:p>
        </w:tc>
      </w:tr>
      <w:tr w:rsidR="008A02C1" w:rsidRPr="00937058" w:rsidTr="00235B3D">
        <w:tc>
          <w:tcPr>
            <w:tcW w:w="3261" w:type="dxa"/>
            <w:vMerge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1134" w:type="dxa"/>
            <w:vMerge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1271" w:type="dxa"/>
          </w:tcPr>
          <w:p w:rsidR="008A02C1" w:rsidRPr="00937058" w:rsidRDefault="008A02C1" w:rsidP="00235B3D">
            <w:pPr>
              <w:jc w:val="center"/>
            </w:pPr>
            <w:r w:rsidRPr="00937058">
              <w:t>всего</w:t>
            </w:r>
          </w:p>
        </w:tc>
        <w:tc>
          <w:tcPr>
            <w:tcW w:w="1340" w:type="dxa"/>
          </w:tcPr>
          <w:p w:rsidR="008A02C1" w:rsidRPr="00937058" w:rsidRDefault="008A02C1" w:rsidP="00235B3D">
            <w:pPr>
              <w:jc w:val="center"/>
            </w:pPr>
            <w:r w:rsidRPr="00937058">
              <w:t>201</w:t>
            </w:r>
            <w:r>
              <w:t>8</w:t>
            </w:r>
            <w:r w:rsidRPr="00937058">
              <w:t xml:space="preserve"> г.</w:t>
            </w:r>
          </w:p>
        </w:tc>
        <w:tc>
          <w:tcPr>
            <w:tcW w:w="1651" w:type="dxa"/>
          </w:tcPr>
          <w:p w:rsidR="008A02C1" w:rsidRPr="00937058" w:rsidRDefault="008A02C1" w:rsidP="00235B3D">
            <w:pPr>
              <w:jc w:val="center"/>
            </w:pPr>
            <w:r w:rsidRPr="00937058">
              <w:t>201</w:t>
            </w:r>
            <w:r>
              <w:t>9</w:t>
            </w:r>
            <w:r w:rsidRPr="00937058">
              <w:t xml:space="preserve"> г.</w:t>
            </w:r>
          </w:p>
        </w:tc>
        <w:tc>
          <w:tcPr>
            <w:tcW w:w="1422" w:type="dxa"/>
          </w:tcPr>
          <w:p w:rsidR="008A02C1" w:rsidRPr="00937058" w:rsidRDefault="008A02C1" w:rsidP="00235B3D">
            <w:pPr>
              <w:jc w:val="center"/>
            </w:pPr>
            <w:r w:rsidRPr="00937058">
              <w:t>20</w:t>
            </w:r>
            <w:r>
              <w:t>20</w:t>
            </w:r>
            <w:r w:rsidRPr="00937058">
              <w:t xml:space="preserve"> г.</w:t>
            </w:r>
          </w:p>
        </w:tc>
      </w:tr>
      <w:tr w:rsidR="008A02C1" w:rsidRPr="00937058" w:rsidTr="00235B3D">
        <w:tc>
          <w:tcPr>
            <w:tcW w:w="3261" w:type="dxa"/>
          </w:tcPr>
          <w:p w:rsidR="008A02C1" w:rsidRPr="00937058" w:rsidRDefault="008A02C1" w:rsidP="00235B3D">
            <w:r w:rsidRPr="00937058">
              <w:t>Материально-технические</w:t>
            </w:r>
          </w:p>
          <w:p w:rsidR="008A02C1" w:rsidRPr="00937058" w:rsidRDefault="008A02C1" w:rsidP="00235B3D">
            <w:r w:rsidRPr="00937058">
              <w:t>ресурсы</w:t>
            </w:r>
          </w:p>
        </w:tc>
        <w:tc>
          <w:tcPr>
            <w:tcW w:w="1134" w:type="dxa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271" w:type="dxa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340" w:type="dxa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651" w:type="dxa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422" w:type="dxa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</w:tr>
      <w:tr w:rsidR="008A02C1" w:rsidRPr="00937058" w:rsidTr="00235B3D">
        <w:trPr>
          <w:trHeight w:val="354"/>
        </w:trPr>
        <w:tc>
          <w:tcPr>
            <w:tcW w:w="3261" w:type="dxa"/>
          </w:tcPr>
          <w:p w:rsidR="008A02C1" w:rsidRPr="00937058" w:rsidRDefault="008A02C1" w:rsidP="00235B3D">
            <w:r w:rsidRPr="00937058">
              <w:t>Трудовые ресурсы</w:t>
            </w:r>
          </w:p>
        </w:tc>
        <w:tc>
          <w:tcPr>
            <w:tcW w:w="1134" w:type="dxa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271" w:type="dxa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340" w:type="dxa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651" w:type="dxa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422" w:type="dxa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</w:tr>
      <w:tr w:rsidR="008A02C1" w:rsidRPr="00937058" w:rsidTr="00235B3D">
        <w:tc>
          <w:tcPr>
            <w:tcW w:w="3261" w:type="dxa"/>
          </w:tcPr>
          <w:p w:rsidR="008A02C1" w:rsidRPr="00937058" w:rsidRDefault="008A02C1" w:rsidP="00235B3D">
            <w:r w:rsidRPr="00937058">
              <w:t>Финансовые ресурсы:</w:t>
            </w:r>
          </w:p>
        </w:tc>
        <w:tc>
          <w:tcPr>
            <w:tcW w:w="1134" w:type="dxa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271" w:type="dxa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340" w:type="dxa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651" w:type="dxa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422" w:type="dxa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</w:tr>
      <w:tr w:rsidR="008A02C1" w:rsidRPr="00937058" w:rsidTr="00235B3D">
        <w:trPr>
          <w:trHeight w:val="325"/>
        </w:trPr>
        <w:tc>
          <w:tcPr>
            <w:tcW w:w="3261" w:type="dxa"/>
          </w:tcPr>
          <w:p w:rsidR="008A02C1" w:rsidRPr="00937058" w:rsidRDefault="008A02C1" w:rsidP="00235B3D">
            <w:pPr>
              <w:rPr>
                <w:b/>
              </w:rPr>
            </w:pPr>
            <w:r>
              <w:rPr>
                <w:b/>
              </w:rPr>
              <w:lastRenderedPageBreak/>
              <w:t>Областной</w:t>
            </w:r>
            <w:r w:rsidRPr="00937058">
              <w:rPr>
                <w:b/>
              </w:rPr>
              <w:t xml:space="preserve"> бюджет</w:t>
            </w:r>
          </w:p>
        </w:tc>
        <w:tc>
          <w:tcPr>
            <w:tcW w:w="1134" w:type="dxa"/>
          </w:tcPr>
          <w:p w:rsidR="008A02C1" w:rsidRPr="00937058" w:rsidRDefault="008A02C1" w:rsidP="00235B3D">
            <w:r w:rsidRPr="00937058">
              <w:t>тыс. руб.</w:t>
            </w:r>
          </w:p>
        </w:tc>
        <w:tc>
          <w:tcPr>
            <w:tcW w:w="1271" w:type="dxa"/>
            <w:vAlign w:val="center"/>
          </w:tcPr>
          <w:p w:rsidR="008A02C1" w:rsidRPr="00844D58" w:rsidRDefault="008A02C1" w:rsidP="00235B3D">
            <w:pPr>
              <w:jc w:val="center"/>
            </w:pPr>
            <w:r>
              <w:t>1 267,1</w:t>
            </w:r>
          </w:p>
        </w:tc>
        <w:tc>
          <w:tcPr>
            <w:tcW w:w="1340" w:type="dxa"/>
            <w:vAlign w:val="center"/>
          </w:tcPr>
          <w:p w:rsidR="008A02C1" w:rsidRPr="00844D58" w:rsidRDefault="008A02C1" w:rsidP="00235B3D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1 267,1</w:t>
            </w:r>
          </w:p>
        </w:tc>
        <w:tc>
          <w:tcPr>
            <w:tcW w:w="1651" w:type="dxa"/>
            <w:vAlign w:val="center"/>
          </w:tcPr>
          <w:p w:rsidR="008A02C1" w:rsidRPr="00844D58" w:rsidRDefault="008A02C1" w:rsidP="00235B3D">
            <w:pPr>
              <w:pStyle w:val="a7"/>
              <w:rPr>
                <w:sz w:val="22"/>
                <w:szCs w:val="22"/>
              </w:rPr>
            </w:pPr>
            <w:r w:rsidRPr="00844D58"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vAlign w:val="center"/>
          </w:tcPr>
          <w:p w:rsidR="008A02C1" w:rsidRPr="00844D58" w:rsidRDefault="008A02C1" w:rsidP="00235B3D">
            <w:pPr>
              <w:pStyle w:val="a7"/>
              <w:rPr>
                <w:sz w:val="22"/>
                <w:szCs w:val="22"/>
              </w:rPr>
            </w:pPr>
            <w:r w:rsidRPr="00844D58">
              <w:rPr>
                <w:sz w:val="22"/>
                <w:szCs w:val="22"/>
              </w:rPr>
              <w:t>-</w:t>
            </w:r>
          </w:p>
        </w:tc>
      </w:tr>
      <w:tr w:rsidR="008A02C1" w:rsidRPr="00937058" w:rsidTr="00235B3D">
        <w:trPr>
          <w:trHeight w:val="273"/>
        </w:trPr>
        <w:tc>
          <w:tcPr>
            <w:tcW w:w="3261" w:type="dxa"/>
          </w:tcPr>
          <w:p w:rsidR="008A02C1" w:rsidRPr="00937058" w:rsidRDefault="008A02C1" w:rsidP="00235B3D">
            <w:r>
              <w:rPr>
                <w:b/>
              </w:rPr>
              <w:t>Районный</w:t>
            </w:r>
            <w:r w:rsidRPr="00937058">
              <w:rPr>
                <w:b/>
              </w:rPr>
              <w:t xml:space="preserve"> бюджет</w:t>
            </w:r>
          </w:p>
        </w:tc>
        <w:tc>
          <w:tcPr>
            <w:tcW w:w="1134" w:type="dxa"/>
          </w:tcPr>
          <w:p w:rsidR="008A02C1" w:rsidRPr="00937058" w:rsidRDefault="008A02C1" w:rsidP="00235B3D">
            <w:r w:rsidRPr="00937058">
              <w:t>тыс. руб.</w:t>
            </w:r>
          </w:p>
        </w:tc>
        <w:tc>
          <w:tcPr>
            <w:tcW w:w="1271" w:type="dxa"/>
            <w:vAlign w:val="center"/>
          </w:tcPr>
          <w:p w:rsidR="008A02C1" w:rsidRPr="00844D58" w:rsidRDefault="008A02C1" w:rsidP="00235B3D">
            <w:pPr>
              <w:jc w:val="center"/>
            </w:pPr>
            <w:r w:rsidRPr="00844D58">
              <w:t>-</w:t>
            </w:r>
          </w:p>
        </w:tc>
        <w:tc>
          <w:tcPr>
            <w:tcW w:w="1340" w:type="dxa"/>
            <w:vAlign w:val="center"/>
          </w:tcPr>
          <w:p w:rsidR="008A02C1" w:rsidRPr="00844D58" w:rsidRDefault="008A02C1" w:rsidP="00235B3D">
            <w:pPr>
              <w:jc w:val="center"/>
            </w:pPr>
            <w:r w:rsidRPr="00844D58">
              <w:t>-</w:t>
            </w:r>
          </w:p>
        </w:tc>
        <w:tc>
          <w:tcPr>
            <w:tcW w:w="1651" w:type="dxa"/>
            <w:vAlign w:val="center"/>
          </w:tcPr>
          <w:p w:rsidR="008A02C1" w:rsidRPr="00844D58" w:rsidRDefault="008A02C1" w:rsidP="00235B3D">
            <w:pPr>
              <w:jc w:val="center"/>
            </w:pPr>
            <w:r w:rsidRPr="00844D58">
              <w:t>-</w:t>
            </w:r>
          </w:p>
        </w:tc>
        <w:tc>
          <w:tcPr>
            <w:tcW w:w="1422" w:type="dxa"/>
            <w:vAlign w:val="center"/>
          </w:tcPr>
          <w:p w:rsidR="008A02C1" w:rsidRPr="00844D58" w:rsidRDefault="008A02C1" w:rsidP="00235B3D">
            <w:pPr>
              <w:jc w:val="center"/>
            </w:pPr>
            <w:r w:rsidRPr="00844D58">
              <w:t>-</w:t>
            </w:r>
          </w:p>
        </w:tc>
      </w:tr>
      <w:tr w:rsidR="008A02C1" w:rsidRPr="00937058" w:rsidTr="00235B3D">
        <w:tc>
          <w:tcPr>
            <w:tcW w:w="3261" w:type="dxa"/>
          </w:tcPr>
          <w:p w:rsidR="008A02C1" w:rsidRPr="00937058" w:rsidRDefault="008A02C1" w:rsidP="00235B3D">
            <w:r w:rsidRPr="00937058">
              <w:rPr>
                <w:b/>
              </w:rPr>
              <w:t>Местный бюджет</w:t>
            </w:r>
          </w:p>
        </w:tc>
        <w:tc>
          <w:tcPr>
            <w:tcW w:w="1134" w:type="dxa"/>
          </w:tcPr>
          <w:p w:rsidR="008A02C1" w:rsidRPr="00937058" w:rsidRDefault="008A02C1" w:rsidP="00235B3D">
            <w:pPr>
              <w:jc w:val="center"/>
            </w:pPr>
            <w:r w:rsidRPr="00937058">
              <w:t>тыс. руб.</w:t>
            </w:r>
          </w:p>
        </w:tc>
        <w:tc>
          <w:tcPr>
            <w:tcW w:w="1271" w:type="dxa"/>
          </w:tcPr>
          <w:p w:rsidR="008A02C1" w:rsidRPr="00844D58" w:rsidRDefault="008A02C1" w:rsidP="00235B3D">
            <w:pPr>
              <w:rPr>
                <w:bCs/>
              </w:rPr>
            </w:pPr>
            <w:r>
              <w:rPr>
                <w:bCs/>
              </w:rPr>
              <w:t>32 229,0</w:t>
            </w:r>
          </w:p>
        </w:tc>
        <w:tc>
          <w:tcPr>
            <w:tcW w:w="1340" w:type="dxa"/>
          </w:tcPr>
          <w:p w:rsidR="008A02C1" w:rsidRPr="00844D58" w:rsidRDefault="008A02C1" w:rsidP="00235B3D">
            <w:pPr>
              <w:jc w:val="center"/>
              <w:rPr>
                <w:bCs/>
              </w:rPr>
            </w:pPr>
            <w:r>
              <w:rPr>
                <w:bCs/>
              </w:rPr>
              <w:t>11 739,0</w:t>
            </w:r>
          </w:p>
        </w:tc>
        <w:tc>
          <w:tcPr>
            <w:tcW w:w="1651" w:type="dxa"/>
          </w:tcPr>
          <w:p w:rsidR="008A02C1" w:rsidRPr="00844D58" w:rsidRDefault="008A02C1" w:rsidP="00235B3D">
            <w:pPr>
              <w:jc w:val="center"/>
              <w:rPr>
                <w:bCs/>
              </w:rPr>
            </w:pPr>
            <w:r w:rsidRPr="00844D58">
              <w:rPr>
                <w:bCs/>
              </w:rPr>
              <w:t>9 720,0</w:t>
            </w:r>
          </w:p>
        </w:tc>
        <w:tc>
          <w:tcPr>
            <w:tcW w:w="1422" w:type="dxa"/>
          </w:tcPr>
          <w:p w:rsidR="008A02C1" w:rsidRPr="00844D58" w:rsidRDefault="008A02C1" w:rsidP="00235B3D">
            <w:pPr>
              <w:jc w:val="center"/>
              <w:rPr>
                <w:bCs/>
              </w:rPr>
            </w:pPr>
            <w:r w:rsidRPr="00844D58">
              <w:rPr>
                <w:bCs/>
              </w:rPr>
              <w:t>10 770,0</w:t>
            </w:r>
          </w:p>
        </w:tc>
      </w:tr>
      <w:tr w:rsidR="008A02C1" w:rsidRPr="00937058" w:rsidTr="00235B3D">
        <w:tc>
          <w:tcPr>
            <w:tcW w:w="3261" w:type="dxa"/>
          </w:tcPr>
          <w:p w:rsidR="008A02C1" w:rsidRPr="00937058" w:rsidRDefault="008A02C1" w:rsidP="00235B3D">
            <w:pPr>
              <w:rPr>
                <w:b/>
              </w:rPr>
            </w:pPr>
            <w:r w:rsidRPr="00937058">
              <w:rPr>
                <w:b/>
                <w:lang w:eastAsia="en-US"/>
              </w:rPr>
              <w:t>Приносящая доход деятельность</w:t>
            </w:r>
          </w:p>
        </w:tc>
        <w:tc>
          <w:tcPr>
            <w:tcW w:w="1134" w:type="dxa"/>
          </w:tcPr>
          <w:p w:rsidR="008A02C1" w:rsidRPr="00937058" w:rsidRDefault="008A02C1" w:rsidP="00235B3D">
            <w:pPr>
              <w:jc w:val="center"/>
            </w:pPr>
            <w:r w:rsidRPr="00937058">
              <w:t>тыс. руб.</w:t>
            </w:r>
          </w:p>
        </w:tc>
        <w:tc>
          <w:tcPr>
            <w:tcW w:w="1271" w:type="dxa"/>
          </w:tcPr>
          <w:p w:rsidR="008A02C1" w:rsidRPr="00844D58" w:rsidRDefault="008A02C1" w:rsidP="00235B3D">
            <w:pPr>
              <w:rPr>
                <w:b/>
                <w:bCs/>
              </w:rPr>
            </w:pPr>
          </w:p>
          <w:p w:rsidR="008A02C1" w:rsidRPr="00844D58" w:rsidRDefault="008A02C1" w:rsidP="00235B3D">
            <w:pPr>
              <w:rPr>
                <w:bCs/>
              </w:rPr>
            </w:pPr>
            <w:r>
              <w:rPr>
                <w:bCs/>
              </w:rPr>
              <w:t>490,2</w:t>
            </w:r>
          </w:p>
        </w:tc>
        <w:tc>
          <w:tcPr>
            <w:tcW w:w="1340" w:type="dxa"/>
          </w:tcPr>
          <w:p w:rsidR="008A02C1" w:rsidRPr="00844D58" w:rsidRDefault="008A02C1" w:rsidP="00235B3D">
            <w:pPr>
              <w:jc w:val="center"/>
              <w:rPr>
                <w:bCs/>
              </w:rPr>
            </w:pPr>
          </w:p>
          <w:p w:rsidR="008A02C1" w:rsidRPr="00844D58" w:rsidRDefault="008A02C1" w:rsidP="00235B3D">
            <w:pPr>
              <w:jc w:val="center"/>
              <w:rPr>
                <w:bCs/>
              </w:rPr>
            </w:pPr>
            <w:r>
              <w:rPr>
                <w:bCs/>
              </w:rPr>
              <w:t>290,2</w:t>
            </w:r>
            <w:r w:rsidRPr="00844D58">
              <w:rPr>
                <w:bCs/>
              </w:rPr>
              <w:t xml:space="preserve"> </w:t>
            </w:r>
          </w:p>
        </w:tc>
        <w:tc>
          <w:tcPr>
            <w:tcW w:w="1651" w:type="dxa"/>
          </w:tcPr>
          <w:p w:rsidR="008A02C1" w:rsidRPr="00844D58" w:rsidRDefault="008A02C1" w:rsidP="00235B3D">
            <w:pPr>
              <w:jc w:val="center"/>
              <w:rPr>
                <w:bCs/>
              </w:rPr>
            </w:pPr>
          </w:p>
          <w:p w:rsidR="008A02C1" w:rsidRPr="00844D58" w:rsidRDefault="008A02C1" w:rsidP="00235B3D">
            <w:pPr>
              <w:jc w:val="center"/>
              <w:rPr>
                <w:bCs/>
              </w:rPr>
            </w:pPr>
            <w:r w:rsidRPr="00844D58">
              <w:rPr>
                <w:bCs/>
              </w:rPr>
              <w:t>100,0</w:t>
            </w:r>
          </w:p>
        </w:tc>
        <w:tc>
          <w:tcPr>
            <w:tcW w:w="1422" w:type="dxa"/>
          </w:tcPr>
          <w:p w:rsidR="008A02C1" w:rsidRPr="00844D58" w:rsidRDefault="008A02C1" w:rsidP="00235B3D">
            <w:pPr>
              <w:jc w:val="center"/>
              <w:rPr>
                <w:bCs/>
              </w:rPr>
            </w:pPr>
          </w:p>
          <w:p w:rsidR="008A02C1" w:rsidRPr="00844D58" w:rsidRDefault="008A02C1" w:rsidP="00235B3D">
            <w:pPr>
              <w:jc w:val="center"/>
              <w:rPr>
                <w:bCs/>
              </w:rPr>
            </w:pPr>
            <w:r w:rsidRPr="00844D58">
              <w:rPr>
                <w:bCs/>
              </w:rPr>
              <w:t>100,0</w:t>
            </w:r>
          </w:p>
        </w:tc>
      </w:tr>
      <w:tr w:rsidR="008A02C1" w:rsidRPr="00937058" w:rsidTr="00235B3D">
        <w:tc>
          <w:tcPr>
            <w:tcW w:w="3261" w:type="dxa"/>
          </w:tcPr>
          <w:p w:rsidR="008A02C1" w:rsidRPr="00937058" w:rsidRDefault="008A02C1" w:rsidP="00235B3D"/>
        </w:tc>
        <w:tc>
          <w:tcPr>
            <w:tcW w:w="1134" w:type="dxa"/>
          </w:tcPr>
          <w:p w:rsidR="008A02C1" w:rsidRPr="00937058" w:rsidRDefault="008A02C1" w:rsidP="00235B3D">
            <w:pPr>
              <w:jc w:val="center"/>
              <w:rPr>
                <w:b/>
              </w:rPr>
            </w:pPr>
            <w:r w:rsidRPr="00937058">
              <w:rPr>
                <w:b/>
              </w:rPr>
              <w:t>Всего:</w:t>
            </w:r>
          </w:p>
        </w:tc>
        <w:tc>
          <w:tcPr>
            <w:tcW w:w="1271" w:type="dxa"/>
          </w:tcPr>
          <w:p w:rsidR="008A02C1" w:rsidRPr="00844D58" w:rsidRDefault="008A02C1" w:rsidP="00235B3D">
            <w:pPr>
              <w:rPr>
                <w:b/>
                <w:bCs/>
              </w:rPr>
            </w:pPr>
            <w:r>
              <w:rPr>
                <w:b/>
                <w:bCs/>
              </w:rPr>
              <w:t>33 986,3</w:t>
            </w:r>
          </w:p>
        </w:tc>
        <w:tc>
          <w:tcPr>
            <w:tcW w:w="1340" w:type="dxa"/>
          </w:tcPr>
          <w:p w:rsidR="008A02C1" w:rsidRPr="00844D58" w:rsidRDefault="008A02C1" w:rsidP="00235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13 296,3</w:t>
            </w:r>
          </w:p>
        </w:tc>
        <w:tc>
          <w:tcPr>
            <w:tcW w:w="1651" w:type="dxa"/>
          </w:tcPr>
          <w:p w:rsidR="008A02C1" w:rsidRPr="00844D58" w:rsidRDefault="008A02C1" w:rsidP="00235B3D">
            <w:pPr>
              <w:jc w:val="center"/>
              <w:rPr>
                <w:b/>
                <w:bCs/>
              </w:rPr>
            </w:pPr>
            <w:r w:rsidRPr="00844D58">
              <w:rPr>
                <w:b/>
                <w:bCs/>
              </w:rPr>
              <w:t>9 820,0</w:t>
            </w:r>
          </w:p>
        </w:tc>
        <w:tc>
          <w:tcPr>
            <w:tcW w:w="1422" w:type="dxa"/>
          </w:tcPr>
          <w:p w:rsidR="008A02C1" w:rsidRPr="00844D58" w:rsidRDefault="008A02C1" w:rsidP="00235B3D">
            <w:pPr>
              <w:jc w:val="center"/>
              <w:rPr>
                <w:b/>
                <w:bCs/>
              </w:rPr>
            </w:pPr>
            <w:r w:rsidRPr="00844D58">
              <w:rPr>
                <w:b/>
                <w:bCs/>
              </w:rPr>
              <w:t>10 870,0</w:t>
            </w:r>
          </w:p>
        </w:tc>
      </w:tr>
    </w:tbl>
    <w:p w:rsidR="008A02C1" w:rsidRDefault="008A02C1" w:rsidP="008A02C1">
      <w:pPr>
        <w:rPr>
          <w:b/>
        </w:rPr>
      </w:pPr>
    </w:p>
    <w:p w:rsidR="008A02C1" w:rsidRDefault="008A02C1" w:rsidP="008A02C1">
      <w:pPr>
        <w:jc w:val="center"/>
      </w:pPr>
      <w:r w:rsidRPr="00937058">
        <w:rPr>
          <w:b/>
          <w:lang w:val="en-US"/>
        </w:rPr>
        <w:t>III</w:t>
      </w:r>
      <w:r w:rsidRPr="00937058">
        <w:rPr>
          <w:b/>
        </w:rPr>
        <w:t>. Содержание проблемы</w:t>
      </w:r>
    </w:p>
    <w:p w:rsidR="008A02C1" w:rsidRPr="00937058" w:rsidRDefault="008A02C1" w:rsidP="008A02C1">
      <w:pPr>
        <w:spacing w:line="230" w:lineRule="auto"/>
        <w:ind w:left="-426" w:right="84" w:firstLine="906"/>
        <w:jc w:val="both"/>
      </w:pPr>
      <w:r w:rsidRPr="00937058">
        <w:t xml:space="preserve">На территории Туношенского сельского поселения реализация культурной политики осуществляется в соответствии с полномочиями муниципального района и поселений. </w:t>
      </w:r>
    </w:p>
    <w:p w:rsidR="008A02C1" w:rsidRPr="00937058" w:rsidRDefault="008A02C1" w:rsidP="008A02C1">
      <w:pPr>
        <w:tabs>
          <w:tab w:val="left" w:pos="-426"/>
        </w:tabs>
        <w:spacing w:line="230" w:lineRule="auto"/>
        <w:ind w:left="-426" w:right="84" w:firstLine="906"/>
        <w:jc w:val="both"/>
      </w:pPr>
      <w:r w:rsidRPr="00937058">
        <w:t xml:space="preserve">На уровне поселения полномочия исполняет МУ Туношенский КСЦ ЯМР, которое имеет структурные подразделения: структурное подразделение Мокеевский Дом Культуры и спорта, структурное подразделение Красносельский Дом Культуры и спорта. </w:t>
      </w:r>
    </w:p>
    <w:p w:rsidR="008A02C1" w:rsidRPr="00937058" w:rsidRDefault="008A02C1" w:rsidP="008A02C1">
      <w:pPr>
        <w:tabs>
          <w:tab w:val="left" w:pos="-426"/>
        </w:tabs>
        <w:ind w:left="-426" w:firstLine="906"/>
        <w:jc w:val="both"/>
      </w:pPr>
      <w:r w:rsidRPr="00937058">
        <w:t xml:space="preserve">Численность работников в МУ Туношенском КСЦ ЯМР составляет </w:t>
      </w:r>
      <w:r>
        <w:t>19</w:t>
      </w:r>
      <w:r w:rsidRPr="00937058">
        <w:t>,75 штатных единиц.</w:t>
      </w:r>
    </w:p>
    <w:p w:rsidR="008A02C1" w:rsidRPr="00937058" w:rsidRDefault="008A02C1" w:rsidP="008A02C1">
      <w:pPr>
        <w:tabs>
          <w:tab w:val="left" w:pos="-426"/>
        </w:tabs>
        <w:ind w:left="-426" w:firstLine="906"/>
        <w:jc w:val="both"/>
      </w:pPr>
      <w:r w:rsidRPr="00937058">
        <w:t xml:space="preserve">В МУ Туношенском КСЦ ЯМР насчитывается всего </w:t>
      </w:r>
      <w:r w:rsidRPr="00937058">
        <w:rPr>
          <w:color w:val="000000"/>
        </w:rPr>
        <w:t>3</w:t>
      </w:r>
      <w:r>
        <w:rPr>
          <w:color w:val="000000"/>
        </w:rPr>
        <w:t>4</w:t>
      </w:r>
      <w:r w:rsidRPr="00937058">
        <w:t xml:space="preserve"> клубных формирований,  из них 2</w:t>
      </w:r>
      <w:r>
        <w:t>5</w:t>
      </w:r>
      <w:r w:rsidRPr="00937058">
        <w:t xml:space="preserve"> </w:t>
      </w:r>
      <w:r>
        <w:t>самодеятельных</w:t>
      </w:r>
      <w:r w:rsidRPr="00937058">
        <w:t xml:space="preserve"> коллективов, среди которых хоровые, вокальные, хореографические, инструментальные, театральные; 2 из них имеют почетное звание «Народный» и «Образцовый». Количество участников клубных формирований в 201</w:t>
      </w:r>
      <w:r>
        <w:t>7</w:t>
      </w:r>
      <w:r w:rsidRPr="00937058">
        <w:t xml:space="preserve"> году составляет 43</w:t>
      </w:r>
      <w:r>
        <w:t>8</w:t>
      </w:r>
      <w:r w:rsidRPr="00937058">
        <w:t xml:space="preserve"> человек, это </w:t>
      </w:r>
      <w:r>
        <w:t>6</w:t>
      </w:r>
      <w:r w:rsidRPr="00937058">
        <w:t>,</w:t>
      </w:r>
      <w:r>
        <w:t>8</w:t>
      </w:r>
      <w:r w:rsidRPr="00937058">
        <w:t>% от населения Туношенского сельского поселения. Основными участниками клубных формирований неизменно остаются дети, что составляет 5</w:t>
      </w:r>
      <w:r>
        <w:t>5</w:t>
      </w:r>
      <w:r w:rsidRPr="00937058">
        <w:t>,5% от общего числа участников клубных формирований.</w:t>
      </w:r>
    </w:p>
    <w:p w:rsidR="008A02C1" w:rsidRPr="00937058" w:rsidRDefault="008A02C1" w:rsidP="008A02C1">
      <w:pPr>
        <w:tabs>
          <w:tab w:val="left" w:pos="-426"/>
        </w:tabs>
        <w:ind w:left="-426" w:firstLine="906"/>
        <w:jc w:val="both"/>
      </w:pPr>
      <w:r w:rsidRPr="00937058">
        <w:t>В МУ Туношенском КСЦ ЯМР в 201</w:t>
      </w:r>
      <w:r>
        <w:t>7</w:t>
      </w:r>
      <w:r w:rsidRPr="00937058">
        <w:t xml:space="preserve"> году проведено 49</w:t>
      </w:r>
      <w:r>
        <w:t>2</w:t>
      </w:r>
      <w:r w:rsidRPr="00937058">
        <w:t xml:space="preserve"> мероприятий из них для детей</w:t>
      </w:r>
      <w:r>
        <w:t xml:space="preserve"> в количестве</w:t>
      </w:r>
      <w:r w:rsidRPr="00937058">
        <w:t xml:space="preserve"> 2</w:t>
      </w:r>
      <w:r>
        <w:t>81</w:t>
      </w:r>
      <w:r w:rsidRPr="00937058">
        <w:t>.</w:t>
      </w:r>
    </w:p>
    <w:p w:rsidR="008A02C1" w:rsidRPr="00937058" w:rsidRDefault="008A02C1" w:rsidP="008A02C1">
      <w:pPr>
        <w:tabs>
          <w:tab w:val="left" w:pos="-426"/>
        </w:tabs>
        <w:ind w:left="-426" w:firstLine="906"/>
        <w:jc w:val="both"/>
      </w:pPr>
      <w:r w:rsidRPr="00937058">
        <w:t>В состав МУ Туношенского КСЦ ЯМР входят 2 библиотеки.</w:t>
      </w:r>
    </w:p>
    <w:p w:rsidR="008A02C1" w:rsidRPr="00937058" w:rsidRDefault="008A02C1" w:rsidP="008A02C1">
      <w:pPr>
        <w:tabs>
          <w:tab w:val="left" w:pos="-426"/>
        </w:tabs>
        <w:ind w:left="-426" w:firstLine="906"/>
        <w:jc w:val="both"/>
      </w:pPr>
      <w:r w:rsidRPr="00937058">
        <w:t>Зарегистрированных пользователей библиотек в 201</w:t>
      </w:r>
      <w:r>
        <w:t>7</w:t>
      </w:r>
      <w:r w:rsidRPr="00937058">
        <w:t xml:space="preserve"> году являются </w:t>
      </w:r>
      <w:r>
        <w:t>1202</w:t>
      </w:r>
      <w:r w:rsidRPr="00937058">
        <w:t xml:space="preserve"> человек, количество посещений составляет </w:t>
      </w:r>
      <w:r>
        <w:t>9517</w:t>
      </w:r>
      <w:r w:rsidRPr="00937058">
        <w:t xml:space="preserve"> человек, книговыдача </w:t>
      </w:r>
      <w:r>
        <w:t>21009</w:t>
      </w:r>
      <w:r w:rsidRPr="00937058">
        <w:t xml:space="preserve"> экземпляров, специалистами библиотек проведено 2</w:t>
      </w:r>
      <w:r>
        <w:t>18</w:t>
      </w:r>
      <w:r w:rsidRPr="00937058">
        <w:t xml:space="preserve"> массовых мероприятий.</w:t>
      </w:r>
    </w:p>
    <w:p w:rsidR="008A02C1" w:rsidRPr="00937058" w:rsidRDefault="008A02C1" w:rsidP="008A02C1">
      <w:pPr>
        <w:tabs>
          <w:tab w:val="left" w:pos="-426"/>
        </w:tabs>
        <w:ind w:left="-426" w:firstLine="906"/>
        <w:jc w:val="both"/>
      </w:pPr>
      <w:r w:rsidRPr="00937058">
        <w:t>Процент охвата населения территории поселения библиотечным обслуживанием составляет 2</w:t>
      </w:r>
      <w:r>
        <w:t>0</w:t>
      </w:r>
      <w:r w:rsidRPr="00937058">
        <w:t>,</w:t>
      </w:r>
      <w:r>
        <w:t>7</w:t>
      </w:r>
      <w:r w:rsidRPr="00937058">
        <w:t>%.</w:t>
      </w:r>
    </w:p>
    <w:p w:rsidR="008A02C1" w:rsidRPr="00937058" w:rsidRDefault="008A02C1" w:rsidP="008A02C1">
      <w:pPr>
        <w:tabs>
          <w:tab w:val="left" w:pos="-426"/>
        </w:tabs>
        <w:ind w:left="-426" w:firstLine="906"/>
        <w:jc w:val="both"/>
      </w:pPr>
      <w:r w:rsidRPr="00937058">
        <w:t>Количество новых поступлений периодически</w:t>
      </w:r>
      <w:r>
        <w:t>х</w:t>
      </w:r>
      <w:r w:rsidRPr="00937058">
        <w:t xml:space="preserve"> издани</w:t>
      </w:r>
      <w:r>
        <w:t>й</w:t>
      </w:r>
      <w:r w:rsidRPr="00937058">
        <w:t xml:space="preserve"> </w:t>
      </w:r>
      <w:r>
        <w:t>35</w:t>
      </w:r>
      <w:r w:rsidRPr="00937058">
        <w:t xml:space="preserve"> экземпляров. Общий объем библиотечного фонда библиотек насчитывает </w:t>
      </w:r>
      <w:r>
        <w:t>15579</w:t>
      </w:r>
      <w:r w:rsidRPr="00937058">
        <w:t xml:space="preserve"> экземпляров книг. </w:t>
      </w:r>
    </w:p>
    <w:p w:rsidR="008A02C1" w:rsidRPr="00937058" w:rsidRDefault="008A02C1" w:rsidP="008A02C1">
      <w:pPr>
        <w:tabs>
          <w:tab w:val="left" w:pos="-426"/>
        </w:tabs>
        <w:spacing w:line="230" w:lineRule="auto"/>
        <w:ind w:left="-426" w:right="84" w:firstLine="906"/>
        <w:jc w:val="both"/>
      </w:pPr>
      <w:r w:rsidRPr="00937058">
        <w:t>Коллективы и солисты является призерами, региональных и районных конкурсов.</w:t>
      </w:r>
    </w:p>
    <w:p w:rsidR="008A02C1" w:rsidRPr="00937058" w:rsidRDefault="008A02C1" w:rsidP="008A02C1">
      <w:pPr>
        <w:tabs>
          <w:tab w:val="left" w:pos="-426"/>
        </w:tabs>
        <w:spacing w:line="230" w:lineRule="auto"/>
        <w:ind w:left="-426" w:right="84" w:firstLine="906"/>
        <w:jc w:val="both"/>
      </w:pPr>
      <w:r w:rsidRPr="00937058">
        <w:t>Повысили квалификацию в областных методических центрах в  201</w:t>
      </w:r>
      <w:r>
        <w:t>7</w:t>
      </w:r>
      <w:r w:rsidRPr="00937058">
        <w:t xml:space="preserve"> году </w:t>
      </w:r>
      <w:r>
        <w:t>6</w:t>
      </w:r>
      <w:r w:rsidRPr="00937058">
        <w:t xml:space="preserve"> специалист</w:t>
      </w:r>
      <w:r>
        <w:t>ов</w:t>
      </w:r>
      <w:r w:rsidRPr="00937058">
        <w:t xml:space="preserve">  культуры (</w:t>
      </w:r>
      <w:r>
        <w:t>54,5</w:t>
      </w:r>
      <w:r w:rsidRPr="00937058">
        <w:t xml:space="preserve">% от числа специалистов культуры поселения). </w:t>
      </w:r>
    </w:p>
    <w:p w:rsidR="008A02C1" w:rsidRDefault="008A02C1" w:rsidP="008A02C1">
      <w:pPr>
        <w:tabs>
          <w:tab w:val="left" w:pos="-426"/>
        </w:tabs>
        <w:spacing w:line="230" w:lineRule="auto"/>
        <w:ind w:left="-426" w:right="84" w:firstLine="906"/>
        <w:jc w:val="both"/>
        <w:rPr>
          <w:i/>
        </w:rPr>
      </w:pPr>
      <w:r w:rsidRPr="00937058">
        <w:rPr>
          <w:i/>
        </w:rPr>
        <w:t>Главными проблемами развития отрасли «культура» в поселении являются:</w:t>
      </w:r>
    </w:p>
    <w:p w:rsidR="008A02C1" w:rsidRDefault="008A02C1" w:rsidP="008A02C1">
      <w:pPr>
        <w:tabs>
          <w:tab w:val="left" w:pos="-426"/>
        </w:tabs>
        <w:spacing w:line="230" w:lineRule="auto"/>
        <w:ind w:left="-426" w:right="84" w:firstLine="906"/>
        <w:jc w:val="both"/>
      </w:pPr>
      <w:r>
        <w:t>1.Неудовлетворительное техническое состояние учреждений культуры;</w:t>
      </w:r>
    </w:p>
    <w:p w:rsidR="008A02C1" w:rsidRDefault="008A02C1" w:rsidP="008A02C1">
      <w:pPr>
        <w:tabs>
          <w:tab w:val="left" w:pos="-426"/>
        </w:tabs>
        <w:spacing w:line="230" w:lineRule="auto"/>
        <w:ind w:left="-426" w:right="84" w:firstLine="906"/>
        <w:jc w:val="both"/>
      </w:pPr>
      <w:r>
        <w:t>2.Недостаточный объем финансирования поддержки творческих коллективов;</w:t>
      </w:r>
    </w:p>
    <w:p w:rsidR="008A02C1" w:rsidRDefault="008A02C1" w:rsidP="008A02C1">
      <w:pPr>
        <w:tabs>
          <w:tab w:val="left" w:pos="-426"/>
        </w:tabs>
        <w:spacing w:line="230" w:lineRule="auto"/>
        <w:ind w:left="-426" w:right="84" w:firstLine="906"/>
        <w:jc w:val="both"/>
      </w:pPr>
      <w:r>
        <w:lastRenderedPageBreak/>
        <w:t>3.Недостаточный объем мероприятий по оснащению учреждений культуры необходимым оборудованием, музыкальными инструментами, костюмами, что значительно усложняет работу учреждения культуры;</w:t>
      </w:r>
    </w:p>
    <w:p w:rsidR="008A02C1" w:rsidRPr="002F26F9" w:rsidRDefault="008A02C1" w:rsidP="008A02C1">
      <w:pPr>
        <w:tabs>
          <w:tab w:val="left" w:pos="-426"/>
        </w:tabs>
        <w:spacing w:line="230" w:lineRule="auto"/>
        <w:ind w:left="-426" w:right="84" w:firstLine="906"/>
        <w:jc w:val="both"/>
      </w:pPr>
      <w:r>
        <w:t xml:space="preserve">4.Недостаточное количество квалифицированных кадров для работы в учреждении культуры; </w:t>
      </w:r>
    </w:p>
    <w:p w:rsidR="008A02C1" w:rsidRPr="00937058" w:rsidRDefault="008A02C1" w:rsidP="008A02C1">
      <w:pPr>
        <w:tabs>
          <w:tab w:val="left" w:pos="-426"/>
          <w:tab w:val="left" w:pos="426"/>
        </w:tabs>
        <w:spacing w:line="232" w:lineRule="auto"/>
        <w:ind w:left="-426" w:right="84" w:firstLine="906"/>
        <w:jc w:val="both"/>
      </w:pPr>
      <w:r>
        <w:t>5</w:t>
      </w:r>
      <w:r w:rsidRPr="00937058">
        <w:t xml:space="preserve">. </w:t>
      </w:r>
      <w:r>
        <w:t>Недостаточное о</w:t>
      </w:r>
      <w:r w:rsidRPr="00937058">
        <w:t>бновление книжных фондов библиотек (для достижения нормативов ЮНЕСКО 250 экземпляров новых поступлений в год на 1000 жителей).</w:t>
      </w:r>
    </w:p>
    <w:p w:rsidR="008A02C1" w:rsidRDefault="008A02C1" w:rsidP="008A02C1">
      <w:pPr>
        <w:tabs>
          <w:tab w:val="left" w:pos="0"/>
        </w:tabs>
        <w:spacing w:line="233" w:lineRule="auto"/>
        <w:ind w:right="84"/>
      </w:pPr>
    </w:p>
    <w:p w:rsidR="008A02C1" w:rsidRPr="00937058" w:rsidRDefault="008A02C1" w:rsidP="008A02C1">
      <w:pPr>
        <w:tabs>
          <w:tab w:val="left" w:pos="0"/>
        </w:tabs>
        <w:spacing w:line="233" w:lineRule="auto"/>
        <w:ind w:right="84"/>
        <w:jc w:val="center"/>
        <w:rPr>
          <w:b/>
        </w:rPr>
      </w:pPr>
      <w:r w:rsidRPr="00937058">
        <w:rPr>
          <w:b/>
        </w:rPr>
        <w:t>IV.  Основные задачи программы</w:t>
      </w:r>
    </w:p>
    <w:p w:rsidR="008A02C1" w:rsidRPr="00937058" w:rsidRDefault="008A02C1" w:rsidP="008A02C1">
      <w:pPr>
        <w:tabs>
          <w:tab w:val="right" w:pos="9257"/>
        </w:tabs>
        <w:ind w:left="-426" w:firstLine="426"/>
        <w:jc w:val="both"/>
      </w:pPr>
      <w:r w:rsidRPr="00937058">
        <w:rPr>
          <w:color w:val="FF0000"/>
        </w:rPr>
        <w:t xml:space="preserve">   </w:t>
      </w:r>
      <w:r w:rsidRPr="00937058">
        <w:t xml:space="preserve">    Задачами основных направлений развития сферы культуры Туношенского сельского поселения являются: </w:t>
      </w:r>
    </w:p>
    <w:p w:rsidR="008A02C1" w:rsidRPr="00937058" w:rsidRDefault="008A02C1" w:rsidP="008A02C1">
      <w:pPr>
        <w:tabs>
          <w:tab w:val="right" w:pos="9257"/>
        </w:tabs>
        <w:ind w:left="-426" w:firstLine="426"/>
        <w:jc w:val="both"/>
      </w:pPr>
    </w:p>
    <w:p w:rsidR="008A02C1" w:rsidRPr="00937058" w:rsidRDefault="008A02C1" w:rsidP="008A02C1">
      <w:pPr>
        <w:tabs>
          <w:tab w:val="right" w:pos="9257"/>
        </w:tabs>
        <w:ind w:left="-426" w:firstLine="426"/>
        <w:jc w:val="both"/>
      </w:pPr>
      <w:r w:rsidRPr="00937058">
        <w:t>1. Сохранение и развитие культурных традиций, единого культурного пространства поселения, поддержка развития всех видов и жанров современной культуры и искусс</w:t>
      </w:r>
      <w:r w:rsidRPr="00937058">
        <w:t>т</w:t>
      </w:r>
      <w:r w:rsidRPr="00937058">
        <w:t>ва, подготовка и показ спектаклей, концертов, концертных программ, кинопрограмм и иных зрелищных  программ;</w:t>
      </w:r>
    </w:p>
    <w:p w:rsidR="008A02C1" w:rsidRPr="00937058" w:rsidRDefault="008A02C1" w:rsidP="008A02C1">
      <w:pPr>
        <w:ind w:left="-426" w:firstLine="426"/>
        <w:jc w:val="both"/>
      </w:pPr>
    </w:p>
    <w:p w:rsidR="008A02C1" w:rsidRPr="00937058" w:rsidRDefault="008A02C1" w:rsidP="008A02C1">
      <w:pPr>
        <w:ind w:left="-426" w:firstLine="426"/>
        <w:jc w:val="both"/>
      </w:pPr>
      <w:r w:rsidRPr="00937058">
        <w:t>2.</w:t>
      </w:r>
      <w:r>
        <w:t xml:space="preserve"> </w:t>
      </w:r>
      <w:r w:rsidRPr="00937058">
        <w:t>Удовлетворение культурных, информационных, образовательных потребностей читателей, сохранение единого информационного пространства в поселении, увеличение количества пользователей библиотечных услуг;</w:t>
      </w:r>
    </w:p>
    <w:p w:rsidR="008A02C1" w:rsidRPr="00937058" w:rsidRDefault="008A02C1" w:rsidP="008A02C1">
      <w:pPr>
        <w:pStyle w:val="a7"/>
        <w:ind w:left="-426" w:firstLine="426"/>
        <w:jc w:val="both"/>
      </w:pPr>
    </w:p>
    <w:p w:rsidR="008A02C1" w:rsidRPr="00937058" w:rsidRDefault="008A02C1" w:rsidP="008A02C1">
      <w:pPr>
        <w:pStyle w:val="a7"/>
        <w:ind w:left="-426" w:firstLine="426"/>
        <w:jc w:val="both"/>
      </w:pPr>
      <w:r w:rsidRPr="00937058">
        <w:t>3. Организация работы по повышению квалификации кадров, изучение  передового опыта работы других муниципальных образований и р</w:t>
      </w:r>
      <w:r w:rsidRPr="00937058">
        <w:t>е</w:t>
      </w:r>
      <w:r w:rsidRPr="00937058">
        <w:t>гионов;</w:t>
      </w:r>
    </w:p>
    <w:p w:rsidR="008A02C1" w:rsidRPr="00937058" w:rsidRDefault="008A02C1" w:rsidP="008A02C1">
      <w:pPr>
        <w:pStyle w:val="a7"/>
        <w:ind w:left="-426" w:firstLine="426"/>
        <w:jc w:val="both"/>
      </w:pPr>
    </w:p>
    <w:p w:rsidR="008A02C1" w:rsidRPr="00937058" w:rsidRDefault="008A02C1" w:rsidP="008A02C1">
      <w:pPr>
        <w:ind w:left="-426" w:firstLine="426"/>
        <w:jc w:val="both"/>
      </w:pPr>
      <w:r w:rsidRPr="00937058">
        <w:t>4. Укрепление и развитие материально-технической базы;</w:t>
      </w:r>
    </w:p>
    <w:p w:rsidR="008A02C1" w:rsidRPr="00937058" w:rsidRDefault="008A02C1" w:rsidP="008A02C1">
      <w:pPr>
        <w:ind w:left="-426" w:firstLine="426"/>
        <w:jc w:val="both"/>
      </w:pPr>
    </w:p>
    <w:p w:rsidR="008A02C1" w:rsidRPr="00937058" w:rsidRDefault="008A02C1" w:rsidP="008A02C1">
      <w:pPr>
        <w:ind w:left="-426" w:firstLine="426"/>
        <w:rPr>
          <w:lang w:eastAsia="en-US"/>
        </w:rPr>
      </w:pPr>
      <w:r w:rsidRPr="00937058">
        <w:t>5.</w:t>
      </w:r>
      <w:r w:rsidRPr="00937058">
        <w:rPr>
          <w:b/>
          <w:i/>
          <w:lang w:eastAsia="en-US"/>
        </w:rPr>
        <w:t xml:space="preserve"> </w:t>
      </w:r>
      <w:r w:rsidRPr="00937058">
        <w:rPr>
          <w:lang w:eastAsia="en-US"/>
        </w:rPr>
        <w:t xml:space="preserve">Организация </w:t>
      </w:r>
      <w:r w:rsidRPr="00937058">
        <w:t xml:space="preserve"> досуга, пропаганда здорового образа жизни молодежи</w:t>
      </w:r>
      <w:r w:rsidRPr="00937058">
        <w:rPr>
          <w:lang w:eastAsia="en-US"/>
        </w:rPr>
        <w:t xml:space="preserve"> Туношенского СП;</w:t>
      </w:r>
    </w:p>
    <w:p w:rsidR="008A02C1" w:rsidRPr="00937058" w:rsidRDefault="008A02C1" w:rsidP="008A02C1">
      <w:pPr>
        <w:ind w:left="-426" w:firstLine="426"/>
        <w:rPr>
          <w:lang w:eastAsia="en-US"/>
        </w:rPr>
      </w:pPr>
    </w:p>
    <w:p w:rsidR="008A02C1" w:rsidRPr="00937058" w:rsidRDefault="008A02C1" w:rsidP="008A02C1">
      <w:pPr>
        <w:ind w:left="-426" w:firstLine="426"/>
        <w:rPr>
          <w:lang w:eastAsia="en-US"/>
        </w:rPr>
      </w:pPr>
      <w:r w:rsidRPr="00937058">
        <w:rPr>
          <w:lang w:eastAsia="en-US"/>
        </w:rPr>
        <w:t>6.</w:t>
      </w:r>
      <w:r w:rsidRPr="00937058">
        <w:rPr>
          <w:b/>
          <w:i/>
        </w:rPr>
        <w:t xml:space="preserve"> </w:t>
      </w:r>
      <w:r w:rsidRPr="00937058">
        <w:t>Повышение интереса населения к занятиям физической культурой и спортом.</w:t>
      </w:r>
    </w:p>
    <w:p w:rsidR="008A02C1" w:rsidRPr="00937058" w:rsidRDefault="008A02C1" w:rsidP="008A02C1">
      <w:pPr>
        <w:ind w:left="-426" w:firstLine="426"/>
        <w:jc w:val="both"/>
      </w:pPr>
    </w:p>
    <w:p w:rsidR="008A02C1" w:rsidRPr="00937058" w:rsidRDefault="008A02C1" w:rsidP="008A02C1">
      <w:pPr>
        <w:pStyle w:val="a7"/>
        <w:ind w:left="-426" w:firstLine="426"/>
        <w:jc w:val="both"/>
      </w:pPr>
    </w:p>
    <w:p w:rsidR="008A02C1" w:rsidRPr="00937058" w:rsidRDefault="008A02C1" w:rsidP="008A02C1">
      <w:pPr>
        <w:pStyle w:val="a7"/>
        <w:ind w:left="-426"/>
        <w:jc w:val="both"/>
      </w:pPr>
    </w:p>
    <w:p w:rsidR="008A02C1" w:rsidRPr="00937058" w:rsidRDefault="008A02C1" w:rsidP="008A02C1">
      <w:pPr>
        <w:pStyle w:val="a7"/>
        <w:ind w:left="-426"/>
        <w:jc w:val="both"/>
      </w:pPr>
    </w:p>
    <w:p w:rsidR="008A02C1" w:rsidRPr="00937058" w:rsidRDefault="008A02C1" w:rsidP="008A02C1">
      <w:pPr>
        <w:pStyle w:val="a7"/>
        <w:ind w:left="-426"/>
        <w:jc w:val="both"/>
      </w:pPr>
    </w:p>
    <w:p w:rsidR="008A02C1" w:rsidRPr="00937058" w:rsidRDefault="008A02C1" w:rsidP="008A02C1">
      <w:pPr>
        <w:pStyle w:val="a7"/>
        <w:ind w:left="-426"/>
        <w:rPr>
          <w:b/>
        </w:rPr>
      </w:pPr>
    </w:p>
    <w:p w:rsidR="008A02C1" w:rsidRPr="00937058" w:rsidRDefault="008A02C1" w:rsidP="008A02C1">
      <w:pPr>
        <w:pStyle w:val="a7"/>
        <w:ind w:left="360"/>
        <w:rPr>
          <w:b/>
        </w:rPr>
        <w:sectPr w:rsidR="008A02C1" w:rsidRPr="00937058" w:rsidSect="00090413">
          <w:headerReference w:type="default" r:id="rId5"/>
          <w:pgSz w:w="11906" w:h="16838" w:code="9"/>
          <w:pgMar w:top="720" w:right="991" w:bottom="1134" w:left="1560" w:header="539" w:footer="709" w:gutter="0"/>
          <w:pgNumType w:start="1" w:chapStyle="1"/>
          <w:cols w:space="708"/>
          <w:titlePg/>
          <w:docGrid w:linePitch="360"/>
        </w:sectPr>
      </w:pPr>
    </w:p>
    <w:p w:rsidR="008A02C1" w:rsidRPr="00937058" w:rsidRDefault="008A02C1" w:rsidP="008A02C1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8A02C1" w:rsidRDefault="008A02C1" w:rsidP="008A02C1">
      <w:pPr>
        <w:jc w:val="center"/>
        <w:rPr>
          <w:b/>
        </w:rPr>
      </w:pPr>
    </w:p>
    <w:p w:rsidR="008A02C1" w:rsidRDefault="008A02C1" w:rsidP="008A02C1">
      <w:pPr>
        <w:jc w:val="center"/>
        <w:rPr>
          <w:b/>
        </w:rPr>
      </w:pPr>
      <w:r w:rsidRPr="00937058">
        <w:rPr>
          <w:b/>
          <w:lang w:val="en-US"/>
        </w:rPr>
        <w:t>V</w:t>
      </w:r>
      <w:r w:rsidRPr="00937058">
        <w:rPr>
          <w:b/>
        </w:rPr>
        <w:t>. Перечень и описание программных мероприятий</w:t>
      </w:r>
    </w:p>
    <w:p w:rsidR="008A02C1" w:rsidRPr="00937058" w:rsidRDefault="008A02C1" w:rsidP="008A02C1">
      <w:pPr>
        <w:jc w:val="center"/>
        <w:rPr>
          <w:b/>
        </w:rPr>
      </w:pPr>
    </w:p>
    <w:tbl>
      <w:tblPr>
        <w:tblW w:w="14973" w:type="dxa"/>
        <w:jc w:val="center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3406"/>
        <w:gridCol w:w="204"/>
        <w:gridCol w:w="1355"/>
        <w:gridCol w:w="63"/>
        <w:gridCol w:w="1638"/>
        <w:gridCol w:w="2547"/>
        <w:gridCol w:w="1112"/>
        <w:gridCol w:w="22"/>
        <w:gridCol w:w="1281"/>
        <w:gridCol w:w="20"/>
        <w:gridCol w:w="1185"/>
        <w:gridCol w:w="139"/>
        <w:gridCol w:w="1301"/>
      </w:tblGrid>
      <w:tr w:rsidR="008A02C1" w:rsidRPr="00937058" w:rsidTr="00235B3D">
        <w:trPr>
          <w:trHeight w:val="239"/>
          <w:jc w:val="center"/>
        </w:trPr>
        <w:tc>
          <w:tcPr>
            <w:tcW w:w="700" w:type="dxa"/>
            <w:vMerge w:val="restart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№</w:t>
            </w:r>
          </w:p>
          <w:p w:rsidR="008A02C1" w:rsidRPr="00937058" w:rsidRDefault="008A02C1" w:rsidP="00235B3D">
            <w:pPr>
              <w:jc w:val="center"/>
            </w:pPr>
            <w:r w:rsidRPr="00937058">
              <w:t>п/п</w:t>
            </w:r>
          </w:p>
        </w:tc>
        <w:tc>
          <w:tcPr>
            <w:tcW w:w="3406" w:type="dxa"/>
            <w:vMerge w:val="restart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Программные</w:t>
            </w:r>
          </w:p>
          <w:p w:rsidR="008A02C1" w:rsidRPr="00937058" w:rsidRDefault="008A02C1" w:rsidP="00235B3D">
            <w:pPr>
              <w:jc w:val="center"/>
            </w:pPr>
            <w:r w:rsidRPr="00937058">
              <w:t>мероприятия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Сроки исполнения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Исполнитель</w:t>
            </w:r>
          </w:p>
        </w:tc>
        <w:tc>
          <w:tcPr>
            <w:tcW w:w="2547" w:type="dxa"/>
            <w:vMerge w:val="restart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Источники финансирования</w:t>
            </w:r>
          </w:p>
        </w:tc>
        <w:tc>
          <w:tcPr>
            <w:tcW w:w="5060" w:type="dxa"/>
            <w:gridSpan w:val="7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Объемы финансирования,</w:t>
            </w:r>
          </w:p>
          <w:p w:rsidR="008A02C1" w:rsidRPr="00937058" w:rsidRDefault="008A02C1" w:rsidP="00235B3D">
            <w:pPr>
              <w:jc w:val="center"/>
            </w:pPr>
            <w:r w:rsidRPr="00937058">
              <w:t>тыс. руб.</w:t>
            </w:r>
          </w:p>
        </w:tc>
      </w:tr>
      <w:tr w:rsidR="008A02C1" w:rsidRPr="00937058" w:rsidTr="00235B3D">
        <w:trPr>
          <w:trHeight w:val="460"/>
          <w:jc w:val="center"/>
        </w:trPr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3406" w:type="dxa"/>
            <w:vMerge/>
            <w:tcBorders>
              <w:bottom w:val="single" w:sz="4" w:space="0" w:color="auto"/>
            </w:tcBorders>
            <w:vAlign w:val="center"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2547" w:type="dxa"/>
            <w:vMerge/>
            <w:tcBorders>
              <w:bottom w:val="single" w:sz="4" w:space="0" w:color="auto"/>
            </w:tcBorders>
            <w:vAlign w:val="center"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всего</w:t>
            </w:r>
          </w:p>
        </w:tc>
        <w:tc>
          <w:tcPr>
            <w:tcW w:w="1323" w:type="dxa"/>
            <w:gridSpan w:val="3"/>
            <w:tcBorders>
              <w:bottom w:val="single" w:sz="4" w:space="0" w:color="auto"/>
            </w:tcBorders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201</w:t>
            </w:r>
            <w:r>
              <w:t>8</w:t>
            </w:r>
          </w:p>
        </w:tc>
        <w:tc>
          <w:tcPr>
            <w:tcW w:w="1324" w:type="dxa"/>
            <w:gridSpan w:val="2"/>
            <w:tcBorders>
              <w:bottom w:val="single" w:sz="4" w:space="0" w:color="auto"/>
            </w:tcBorders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201</w:t>
            </w:r>
            <w:r>
              <w:t>9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20</w:t>
            </w:r>
            <w:r>
              <w:t>20</w:t>
            </w:r>
          </w:p>
        </w:tc>
      </w:tr>
      <w:tr w:rsidR="008A02C1" w:rsidRPr="00937058" w:rsidTr="00235B3D">
        <w:trPr>
          <w:trHeight w:val="70"/>
          <w:jc w:val="center"/>
        </w:trPr>
        <w:tc>
          <w:tcPr>
            <w:tcW w:w="1497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2C1" w:rsidRDefault="008A02C1" w:rsidP="00235B3D">
            <w:pPr>
              <w:jc w:val="both"/>
              <w:rPr>
                <w:b/>
              </w:rPr>
            </w:pPr>
            <w:r w:rsidRPr="00937058">
              <w:rPr>
                <w:b/>
              </w:rPr>
              <w:t>ЦЕЛЬ: Создание условий для сохранения и разв</w:t>
            </w:r>
            <w:r w:rsidRPr="00937058">
              <w:rPr>
                <w:b/>
              </w:rPr>
              <w:t>и</w:t>
            </w:r>
            <w:r w:rsidRPr="00937058">
              <w:rPr>
                <w:b/>
              </w:rPr>
              <w:t>тия культуры, искусства и народного творчества Туношенского сельского поселения как системы духовно-нравственных ценностей, культурного наследия и творческого поте</w:t>
            </w:r>
            <w:r w:rsidRPr="00937058">
              <w:rPr>
                <w:b/>
              </w:rPr>
              <w:t>н</w:t>
            </w:r>
            <w:r w:rsidRPr="00937058">
              <w:rPr>
                <w:b/>
              </w:rPr>
              <w:t>циала.</w:t>
            </w:r>
          </w:p>
          <w:p w:rsidR="008A02C1" w:rsidRPr="00937058" w:rsidRDefault="008A02C1" w:rsidP="00235B3D">
            <w:pPr>
              <w:jc w:val="both"/>
              <w:rPr>
                <w:b/>
                <w:color w:val="000000"/>
              </w:rPr>
            </w:pPr>
          </w:p>
        </w:tc>
      </w:tr>
      <w:tr w:rsidR="008A02C1" w:rsidRPr="00937058" w:rsidTr="00235B3D">
        <w:trPr>
          <w:trHeight w:val="428"/>
          <w:jc w:val="center"/>
        </w:trPr>
        <w:tc>
          <w:tcPr>
            <w:tcW w:w="14973" w:type="dxa"/>
            <w:gridSpan w:val="14"/>
            <w:tcBorders>
              <w:top w:val="single" w:sz="4" w:space="0" w:color="auto"/>
            </w:tcBorders>
            <w:vAlign w:val="center"/>
          </w:tcPr>
          <w:p w:rsidR="008A02C1" w:rsidRDefault="008A02C1" w:rsidP="00235B3D">
            <w:pPr>
              <w:rPr>
                <w:b/>
                <w:i/>
              </w:rPr>
            </w:pPr>
            <w:r w:rsidRPr="00937058">
              <w:rPr>
                <w:b/>
                <w:i/>
              </w:rPr>
              <w:t>Направление:</w:t>
            </w:r>
            <w:r w:rsidRPr="00937058">
              <w:t xml:space="preserve"> </w:t>
            </w:r>
            <w:r w:rsidRPr="00937058">
              <w:rPr>
                <w:b/>
                <w:i/>
              </w:rPr>
              <w:t>Культурно-досуговая деятельность и развитие народного творчества</w:t>
            </w:r>
            <w:r>
              <w:rPr>
                <w:b/>
                <w:i/>
              </w:rPr>
              <w:t>.</w:t>
            </w:r>
          </w:p>
          <w:p w:rsidR="008A02C1" w:rsidRDefault="008A02C1" w:rsidP="00235B3D">
            <w:pPr>
              <w:rPr>
                <w:b/>
                <w:i/>
              </w:rPr>
            </w:pPr>
          </w:p>
          <w:p w:rsidR="008A02C1" w:rsidRPr="00937058" w:rsidRDefault="008A02C1" w:rsidP="00235B3D">
            <w:pPr>
              <w:rPr>
                <w:b/>
                <w:i/>
              </w:rPr>
            </w:pPr>
            <w:r w:rsidRPr="00937058">
              <w:rPr>
                <w:b/>
                <w:i/>
              </w:rPr>
              <w:t xml:space="preserve">Задача 1: </w:t>
            </w:r>
            <w:r>
              <w:rPr>
                <w:b/>
                <w:i/>
              </w:rPr>
              <w:t>С</w:t>
            </w:r>
            <w:r w:rsidRPr="00937058">
              <w:rPr>
                <w:b/>
                <w:i/>
              </w:rPr>
              <w:t>охранение и развитие культурных традиций, единого культурного пространства поселения, поддержка развития всех видов и жанров современной культуры и искусс</w:t>
            </w:r>
            <w:r w:rsidRPr="00937058">
              <w:rPr>
                <w:b/>
                <w:i/>
              </w:rPr>
              <w:t>т</w:t>
            </w:r>
            <w:r w:rsidRPr="00937058">
              <w:rPr>
                <w:b/>
                <w:i/>
              </w:rPr>
              <w:t>ва, подготовка и показ спектаклей, концертов, концертных программ, кинопрограмм и иных зрелищных  программ</w:t>
            </w:r>
            <w:r>
              <w:rPr>
                <w:b/>
                <w:i/>
              </w:rPr>
              <w:t>.</w:t>
            </w:r>
          </w:p>
        </w:tc>
      </w:tr>
      <w:tr w:rsidR="008A02C1" w:rsidRPr="00937058" w:rsidTr="00235B3D">
        <w:trPr>
          <w:trHeight w:val="441"/>
          <w:jc w:val="center"/>
        </w:trPr>
        <w:tc>
          <w:tcPr>
            <w:tcW w:w="700" w:type="dxa"/>
            <w:vMerge w:val="restart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 xml:space="preserve">1.1 </w:t>
            </w:r>
          </w:p>
          <w:p w:rsidR="008A02C1" w:rsidRPr="00937058" w:rsidRDefault="008A02C1" w:rsidP="00235B3D">
            <w:pPr>
              <w:jc w:val="center"/>
            </w:pPr>
          </w:p>
          <w:p w:rsidR="008A02C1" w:rsidRPr="00937058" w:rsidRDefault="008A02C1" w:rsidP="00235B3D">
            <w:pPr>
              <w:jc w:val="center"/>
            </w:pPr>
          </w:p>
          <w:p w:rsidR="008A02C1" w:rsidRPr="00937058" w:rsidRDefault="008A02C1" w:rsidP="00235B3D">
            <w:pPr>
              <w:jc w:val="center"/>
            </w:pPr>
          </w:p>
          <w:p w:rsidR="008A02C1" w:rsidRPr="00937058" w:rsidRDefault="008A02C1" w:rsidP="00235B3D">
            <w:pPr>
              <w:jc w:val="center"/>
            </w:pPr>
          </w:p>
        </w:tc>
        <w:tc>
          <w:tcPr>
            <w:tcW w:w="3406" w:type="dxa"/>
            <w:vMerge w:val="restart"/>
          </w:tcPr>
          <w:p w:rsidR="008A02C1" w:rsidRPr="00937058" w:rsidRDefault="008A02C1" w:rsidP="00235B3D">
            <w:pPr>
              <w:pStyle w:val="a7"/>
              <w:jc w:val="both"/>
            </w:pPr>
            <w:r w:rsidRPr="00937058">
              <w:t>Обеспечение участия членов клубов в поселенческих, районных и областных мероприятиях</w:t>
            </w:r>
          </w:p>
          <w:p w:rsidR="008A02C1" w:rsidRDefault="008A02C1" w:rsidP="00235B3D">
            <w:pPr>
              <w:pStyle w:val="a7"/>
              <w:jc w:val="both"/>
            </w:pPr>
            <w:r w:rsidRPr="00937058">
              <w:t>(транспортные расходы)</w:t>
            </w:r>
          </w:p>
          <w:p w:rsidR="008A02C1" w:rsidRPr="00937058" w:rsidRDefault="008A02C1" w:rsidP="00235B3D">
            <w:pPr>
              <w:pStyle w:val="a7"/>
              <w:jc w:val="both"/>
            </w:pPr>
          </w:p>
        </w:tc>
        <w:tc>
          <w:tcPr>
            <w:tcW w:w="1559" w:type="dxa"/>
            <w:gridSpan w:val="2"/>
            <w:vMerge w:val="restart"/>
          </w:tcPr>
          <w:p w:rsidR="008A02C1" w:rsidRPr="00937058" w:rsidRDefault="008A02C1" w:rsidP="00235B3D">
            <w:pPr>
              <w:pStyle w:val="a7"/>
              <w:jc w:val="left"/>
            </w:pPr>
            <w:r>
              <w:t xml:space="preserve">  </w:t>
            </w:r>
            <w:r w:rsidRPr="00937058">
              <w:t>201</w:t>
            </w:r>
            <w:r>
              <w:t>8</w:t>
            </w:r>
            <w:r w:rsidRPr="00937058">
              <w:t>-20</w:t>
            </w:r>
            <w:r>
              <w:t>20</w:t>
            </w:r>
            <w:r w:rsidRPr="00937058">
              <w:t xml:space="preserve"> </w:t>
            </w:r>
          </w:p>
        </w:tc>
        <w:tc>
          <w:tcPr>
            <w:tcW w:w="1701" w:type="dxa"/>
            <w:gridSpan w:val="2"/>
            <w:vMerge w:val="restart"/>
          </w:tcPr>
          <w:p w:rsidR="008A02C1" w:rsidRPr="00937058" w:rsidRDefault="008A02C1" w:rsidP="00235B3D">
            <w:pPr>
              <w:pStyle w:val="a7"/>
            </w:pPr>
            <w:r w:rsidRPr="00937058">
              <w:t>МУ Туношенский КСЦ ЯМР</w:t>
            </w: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t>Областной</w:t>
            </w:r>
            <w:r w:rsidRPr="00937058">
              <w:t xml:space="preserve"> бюджет</w:t>
            </w:r>
          </w:p>
        </w:tc>
        <w:tc>
          <w:tcPr>
            <w:tcW w:w="1112" w:type="dxa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323" w:type="dxa"/>
            <w:gridSpan w:val="3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324" w:type="dxa"/>
            <w:gridSpan w:val="2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301" w:type="dxa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</w:tr>
      <w:tr w:rsidR="008A02C1" w:rsidRPr="00937058" w:rsidTr="00235B3D">
        <w:trPr>
          <w:trHeight w:val="397"/>
          <w:jc w:val="center"/>
        </w:trPr>
        <w:tc>
          <w:tcPr>
            <w:tcW w:w="700" w:type="dxa"/>
            <w:vMerge/>
            <w:vAlign w:val="center"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3406" w:type="dxa"/>
            <w:vMerge/>
          </w:tcPr>
          <w:p w:rsidR="008A02C1" w:rsidRPr="00937058" w:rsidRDefault="008A02C1" w:rsidP="00235B3D">
            <w:pPr>
              <w:jc w:val="both"/>
            </w:pPr>
          </w:p>
        </w:tc>
        <w:tc>
          <w:tcPr>
            <w:tcW w:w="1559" w:type="dxa"/>
            <w:gridSpan w:val="2"/>
            <w:vMerge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1701" w:type="dxa"/>
            <w:gridSpan w:val="2"/>
            <w:vMerge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t>Районный</w:t>
            </w:r>
            <w:r w:rsidRPr="00937058">
              <w:t xml:space="preserve"> бюджет</w:t>
            </w:r>
          </w:p>
        </w:tc>
        <w:tc>
          <w:tcPr>
            <w:tcW w:w="1112" w:type="dxa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323" w:type="dxa"/>
            <w:gridSpan w:val="3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324" w:type="dxa"/>
            <w:gridSpan w:val="2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301" w:type="dxa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</w:tr>
      <w:tr w:rsidR="008A02C1" w:rsidRPr="00937058" w:rsidTr="00235B3D">
        <w:trPr>
          <w:trHeight w:val="277"/>
          <w:jc w:val="center"/>
        </w:trPr>
        <w:tc>
          <w:tcPr>
            <w:tcW w:w="700" w:type="dxa"/>
            <w:vMerge/>
            <w:vAlign w:val="center"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3406" w:type="dxa"/>
            <w:vMerge/>
          </w:tcPr>
          <w:p w:rsidR="008A02C1" w:rsidRPr="00937058" w:rsidRDefault="008A02C1" w:rsidP="00235B3D">
            <w:pPr>
              <w:jc w:val="both"/>
            </w:pPr>
          </w:p>
        </w:tc>
        <w:tc>
          <w:tcPr>
            <w:tcW w:w="1559" w:type="dxa"/>
            <w:gridSpan w:val="2"/>
            <w:vMerge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1701" w:type="dxa"/>
            <w:gridSpan w:val="2"/>
            <w:vMerge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 w:rsidRPr="00937058">
              <w:t xml:space="preserve">Местный бюджет </w:t>
            </w:r>
          </w:p>
        </w:tc>
        <w:tc>
          <w:tcPr>
            <w:tcW w:w="1112" w:type="dxa"/>
          </w:tcPr>
          <w:p w:rsidR="008A02C1" w:rsidRPr="00937058" w:rsidRDefault="008A02C1" w:rsidP="00235B3D">
            <w:pPr>
              <w:jc w:val="center"/>
            </w:pPr>
            <w:r>
              <w:t>124</w:t>
            </w:r>
            <w:r w:rsidRPr="00937058">
              <w:t>,</w:t>
            </w:r>
            <w:r>
              <w:t>3</w:t>
            </w:r>
          </w:p>
        </w:tc>
        <w:tc>
          <w:tcPr>
            <w:tcW w:w="1323" w:type="dxa"/>
            <w:gridSpan w:val="3"/>
          </w:tcPr>
          <w:p w:rsidR="008A02C1" w:rsidRPr="00937058" w:rsidRDefault="008A02C1" w:rsidP="00235B3D">
            <w:pPr>
              <w:jc w:val="center"/>
            </w:pPr>
            <w:r>
              <w:t>47</w:t>
            </w:r>
            <w:r w:rsidRPr="00937058">
              <w:t>,</w:t>
            </w:r>
            <w:r>
              <w:t>3</w:t>
            </w:r>
          </w:p>
          <w:p w:rsidR="008A02C1" w:rsidRPr="00937058" w:rsidRDefault="008A02C1" w:rsidP="00235B3D">
            <w:pPr>
              <w:jc w:val="center"/>
            </w:pPr>
          </w:p>
        </w:tc>
        <w:tc>
          <w:tcPr>
            <w:tcW w:w="1324" w:type="dxa"/>
            <w:gridSpan w:val="2"/>
          </w:tcPr>
          <w:p w:rsidR="008A02C1" w:rsidRPr="00937058" w:rsidRDefault="008A02C1" w:rsidP="00235B3D">
            <w:pPr>
              <w:jc w:val="center"/>
            </w:pPr>
            <w:r>
              <w:t>45</w:t>
            </w:r>
            <w:r w:rsidRPr="00937058">
              <w:t>,0</w:t>
            </w:r>
          </w:p>
          <w:p w:rsidR="008A02C1" w:rsidRPr="00937058" w:rsidRDefault="008A02C1" w:rsidP="00235B3D">
            <w:pPr>
              <w:jc w:val="center"/>
            </w:pPr>
          </w:p>
        </w:tc>
        <w:tc>
          <w:tcPr>
            <w:tcW w:w="1301" w:type="dxa"/>
          </w:tcPr>
          <w:p w:rsidR="008A02C1" w:rsidRPr="00937058" w:rsidRDefault="008A02C1" w:rsidP="00235B3D">
            <w:pPr>
              <w:jc w:val="center"/>
            </w:pPr>
            <w:r>
              <w:t>3</w:t>
            </w:r>
            <w:r w:rsidRPr="00937058">
              <w:t>2,0</w:t>
            </w:r>
          </w:p>
          <w:p w:rsidR="008A02C1" w:rsidRPr="00937058" w:rsidRDefault="008A02C1" w:rsidP="00235B3D">
            <w:pPr>
              <w:jc w:val="center"/>
            </w:pPr>
          </w:p>
        </w:tc>
      </w:tr>
      <w:tr w:rsidR="008A02C1" w:rsidRPr="00937058" w:rsidTr="00235B3D">
        <w:trPr>
          <w:trHeight w:val="479"/>
          <w:jc w:val="center"/>
        </w:trPr>
        <w:tc>
          <w:tcPr>
            <w:tcW w:w="700" w:type="dxa"/>
            <w:vMerge w:val="restart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lastRenderedPageBreak/>
              <w:t>1.2</w:t>
            </w:r>
          </w:p>
        </w:tc>
        <w:tc>
          <w:tcPr>
            <w:tcW w:w="3406" w:type="dxa"/>
            <w:vMerge w:val="restart"/>
            <w:vAlign w:val="center"/>
          </w:tcPr>
          <w:p w:rsidR="008A02C1" w:rsidRPr="00937058" w:rsidRDefault="008A02C1" w:rsidP="00235B3D">
            <w:pPr>
              <w:pStyle w:val="a7"/>
              <w:spacing w:line="276" w:lineRule="auto"/>
              <w:jc w:val="left"/>
            </w:pPr>
            <w:r w:rsidRPr="00937058">
              <w:rPr>
                <w:lang w:eastAsia="en-US"/>
              </w:rPr>
              <w:t>Мероприятия и концерты, посвященные памятным датам, календарным и профессиональным праздникам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201</w:t>
            </w:r>
            <w:r>
              <w:t>8</w:t>
            </w:r>
            <w:r w:rsidRPr="00937058">
              <w:t>-20</w:t>
            </w:r>
            <w:r>
              <w:t>20</w:t>
            </w:r>
          </w:p>
        </w:tc>
        <w:tc>
          <w:tcPr>
            <w:tcW w:w="1701" w:type="dxa"/>
            <w:gridSpan w:val="2"/>
            <w:vMerge w:val="restart"/>
          </w:tcPr>
          <w:p w:rsidR="008A02C1" w:rsidRPr="00937058" w:rsidRDefault="008A02C1" w:rsidP="00235B3D">
            <w:pPr>
              <w:jc w:val="center"/>
            </w:pPr>
            <w:r w:rsidRPr="00937058">
              <w:t>МУ Туношенский КСЦ ЯМР</w:t>
            </w: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t>Областной</w:t>
            </w:r>
            <w:r w:rsidRPr="00937058">
              <w:t xml:space="preserve"> бюджет</w:t>
            </w:r>
          </w:p>
        </w:tc>
        <w:tc>
          <w:tcPr>
            <w:tcW w:w="1112" w:type="dxa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323" w:type="dxa"/>
            <w:gridSpan w:val="3"/>
          </w:tcPr>
          <w:p w:rsidR="008A02C1" w:rsidRPr="00937058" w:rsidRDefault="008A02C1" w:rsidP="00235B3D">
            <w:pPr>
              <w:pStyle w:val="a7"/>
              <w:rPr>
                <w:color w:val="000000"/>
              </w:rPr>
            </w:pPr>
            <w:r w:rsidRPr="00937058">
              <w:rPr>
                <w:color w:val="000000"/>
              </w:rPr>
              <w:t>-</w:t>
            </w:r>
          </w:p>
        </w:tc>
        <w:tc>
          <w:tcPr>
            <w:tcW w:w="1324" w:type="dxa"/>
            <w:gridSpan w:val="2"/>
          </w:tcPr>
          <w:p w:rsidR="008A02C1" w:rsidRPr="00937058" w:rsidRDefault="008A02C1" w:rsidP="00235B3D">
            <w:pPr>
              <w:pStyle w:val="a7"/>
              <w:rPr>
                <w:color w:val="000000"/>
              </w:rPr>
            </w:pPr>
            <w:r w:rsidRPr="00937058">
              <w:rPr>
                <w:color w:val="000000"/>
              </w:rPr>
              <w:t>-</w:t>
            </w:r>
          </w:p>
        </w:tc>
        <w:tc>
          <w:tcPr>
            <w:tcW w:w="1301" w:type="dxa"/>
          </w:tcPr>
          <w:p w:rsidR="008A02C1" w:rsidRPr="00937058" w:rsidRDefault="008A02C1" w:rsidP="00235B3D">
            <w:pPr>
              <w:pStyle w:val="a7"/>
              <w:rPr>
                <w:color w:val="000000"/>
              </w:rPr>
            </w:pPr>
            <w:r w:rsidRPr="00937058">
              <w:rPr>
                <w:color w:val="000000"/>
              </w:rPr>
              <w:t>-</w:t>
            </w:r>
          </w:p>
        </w:tc>
      </w:tr>
      <w:tr w:rsidR="008A02C1" w:rsidRPr="00937058" w:rsidTr="00235B3D">
        <w:trPr>
          <w:trHeight w:val="361"/>
          <w:jc w:val="center"/>
        </w:trPr>
        <w:tc>
          <w:tcPr>
            <w:tcW w:w="700" w:type="dxa"/>
            <w:vMerge/>
            <w:vAlign w:val="center"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3406" w:type="dxa"/>
            <w:vMerge/>
            <w:vAlign w:val="center"/>
          </w:tcPr>
          <w:p w:rsidR="008A02C1" w:rsidRPr="00937058" w:rsidRDefault="008A02C1" w:rsidP="00235B3D">
            <w:pPr>
              <w:jc w:val="both"/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1701" w:type="dxa"/>
            <w:gridSpan w:val="2"/>
            <w:vMerge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t>Районный</w:t>
            </w:r>
            <w:r w:rsidRPr="00937058">
              <w:t xml:space="preserve"> бюджет</w:t>
            </w:r>
          </w:p>
        </w:tc>
        <w:tc>
          <w:tcPr>
            <w:tcW w:w="1112" w:type="dxa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323" w:type="dxa"/>
            <w:gridSpan w:val="3"/>
          </w:tcPr>
          <w:p w:rsidR="008A02C1" w:rsidRPr="00937058" w:rsidRDefault="008A02C1" w:rsidP="00235B3D">
            <w:pPr>
              <w:pStyle w:val="a7"/>
              <w:rPr>
                <w:color w:val="000000"/>
              </w:rPr>
            </w:pPr>
            <w:r w:rsidRPr="00937058">
              <w:rPr>
                <w:color w:val="000000"/>
              </w:rPr>
              <w:t>-</w:t>
            </w:r>
          </w:p>
        </w:tc>
        <w:tc>
          <w:tcPr>
            <w:tcW w:w="1324" w:type="dxa"/>
            <w:gridSpan w:val="2"/>
          </w:tcPr>
          <w:p w:rsidR="008A02C1" w:rsidRPr="00937058" w:rsidRDefault="008A02C1" w:rsidP="00235B3D">
            <w:pPr>
              <w:pStyle w:val="a7"/>
              <w:rPr>
                <w:color w:val="000000"/>
              </w:rPr>
            </w:pPr>
            <w:r w:rsidRPr="00937058">
              <w:rPr>
                <w:color w:val="000000"/>
              </w:rPr>
              <w:t>-</w:t>
            </w:r>
          </w:p>
        </w:tc>
        <w:tc>
          <w:tcPr>
            <w:tcW w:w="1301" w:type="dxa"/>
          </w:tcPr>
          <w:p w:rsidR="008A02C1" w:rsidRPr="00937058" w:rsidRDefault="008A02C1" w:rsidP="00235B3D">
            <w:pPr>
              <w:pStyle w:val="a7"/>
              <w:rPr>
                <w:color w:val="000000"/>
              </w:rPr>
            </w:pPr>
            <w:r w:rsidRPr="00937058">
              <w:rPr>
                <w:color w:val="000000"/>
              </w:rPr>
              <w:t>-</w:t>
            </w:r>
          </w:p>
        </w:tc>
      </w:tr>
      <w:tr w:rsidR="008A02C1" w:rsidRPr="00937058" w:rsidTr="00235B3D">
        <w:trPr>
          <w:trHeight w:val="493"/>
          <w:jc w:val="center"/>
        </w:trPr>
        <w:tc>
          <w:tcPr>
            <w:tcW w:w="700" w:type="dxa"/>
            <w:vMerge/>
            <w:vAlign w:val="center"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3406" w:type="dxa"/>
            <w:vMerge/>
            <w:vAlign w:val="center"/>
          </w:tcPr>
          <w:p w:rsidR="008A02C1" w:rsidRPr="00937058" w:rsidRDefault="008A02C1" w:rsidP="00235B3D">
            <w:pPr>
              <w:jc w:val="both"/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1701" w:type="dxa"/>
            <w:gridSpan w:val="2"/>
            <w:vMerge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 w:rsidRPr="00937058">
              <w:t xml:space="preserve">Местный бюджет </w:t>
            </w:r>
          </w:p>
        </w:tc>
        <w:tc>
          <w:tcPr>
            <w:tcW w:w="1112" w:type="dxa"/>
          </w:tcPr>
          <w:p w:rsidR="008A02C1" w:rsidRPr="00937058" w:rsidRDefault="008A02C1" w:rsidP="00235B3D">
            <w:pPr>
              <w:jc w:val="center"/>
            </w:pPr>
            <w:r>
              <w:t>150,0</w:t>
            </w:r>
          </w:p>
        </w:tc>
        <w:tc>
          <w:tcPr>
            <w:tcW w:w="1323" w:type="dxa"/>
            <w:gridSpan w:val="3"/>
          </w:tcPr>
          <w:p w:rsidR="008A02C1" w:rsidRPr="00937058" w:rsidRDefault="008A02C1" w:rsidP="00235B3D">
            <w:pPr>
              <w:pStyle w:val="a7"/>
              <w:rPr>
                <w:color w:val="000000"/>
              </w:rPr>
            </w:pPr>
            <w:r w:rsidRPr="00937058">
              <w:rPr>
                <w:color w:val="000000"/>
              </w:rPr>
              <w:t>5</w:t>
            </w:r>
            <w:r>
              <w:rPr>
                <w:color w:val="000000"/>
              </w:rPr>
              <w:t>0,0</w:t>
            </w:r>
          </w:p>
        </w:tc>
        <w:tc>
          <w:tcPr>
            <w:tcW w:w="1324" w:type="dxa"/>
            <w:gridSpan w:val="2"/>
          </w:tcPr>
          <w:p w:rsidR="008A02C1" w:rsidRPr="00937058" w:rsidRDefault="008A02C1" w:rsidP="00235B3D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301" w:type="dxa"/>
          </w:tcPr>
          <w:p w:rsidR="008A02C1" w:rsidRPr="00937058" w:rsidRDefault="008A02C1" w:rsidP="00235B3D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A02C1" w:rsidRPr="00937058" w:rsidTr="00235B3D">
        <w:trPr>
          <w:trHeight w:val="431"/>
          <w:jc w:val="center"/>
        </w:trPr>
        <w:tc>
          <w:tcPr>
            <w:tcW w:w="700" w:type="dxa"/>
            <w:vMerge w:val="restart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1.3</w:t>
            </w:r>
          </w:p>
        </w:tc>
        <w:tc>
          <w:tcPr>
            <w:tcW w:w="3406" w:type="dxa"/>
            <w:vMerge w:val="restart"/>
            <w:vAlign w:val="center"/>
          </w:tcPr>
          <w:p w:rsidR="008A02C1" w:rsidRPr="00870F17" w:rsidRDefault="008A02C1" w:rsidP="00235B3D">
            <w:pPr>
              <w:jc w:val="both"/>
            </w:pPr>
            <w:r w:rsidRPr="00870F17">
              <w:t>Содержание МУ Туношенский КСЦ ЯМР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201</w:t>
            </w:r>
            <w:r>
              <w:t>8</w:t>
            </w:r>
            <w:r w:rsidRPr="00937058">
              <w:t>-20</w:t>
            </w:r>
            <w:r>
              <w:t>20</w:t>
            </w:r>
          </w:p>
        </w:tc>
        <w:tc>
          <w:tcPr>
            <w:tcW w:w="1701" w:type="dxa"/>
            <w:gridSpan w:val="2"/>
            <w:vMerge w:val="restart"/>
          </w:tcPr>
          <w:p w:rsidR="008A02C1" w:rsidRPr="00937058" w:rsidRDefault="008A02C1" w:rsidP="00235B3D">
            <w:pPr>
              <w:jc w:val="center"/>
            </w:pPr>
            <w:r w:rsidRPr="00937058">
              <w:t>МУ Туношенский КСЦ ЯМР</w:t>
            </w: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t>Областной</w:t>
            </w:r>
            <w:r w:rsidRPr="00937058">
              <w:t xml:space="preserve"> бюджет</w:t>
            </w:r>
          </w:p>
        </w:tc>
        <w:tc>
          <w:tcPr>
            <w:tcW w:w="1112" w:type="dxa"/>
            <w:vAlign w:val="center"/>
          </w:tcPr>
          <w:p w:rsidR="008A02C1" w:rsidRPr="00061176" w:rsidRDefault="008A02C1" w:rsidP="00235B3D">
            <w:pPr>
              <w:jc w:val="center"/>
            </w:pPr>
            <w:r w:rsidRPr="00061176">
              <w:t>1 267,1</w:t>
            </w:r>
          </w:p>
        </w:tc>
        <w:tc>
          <w:tcPr>
            <w:tcW w:w="1323" w:type="dxa"/>
            <w:gridSpan w:val="3"/>
            <w:vAlign w:val="center"/>
          </w:tcPr>
          <w:p w:rsidR="008A02C1" w:rsidRPr="00061176" w:rsidRDefault="008A02C1" w:rsidP="00235B3D">
            <w:pPr>
              <w:pStyle w:val="a7"/>
            </w:pPr>
            <w:r w:rsidRPr="00061176">
              <w:t>1 267,1</w:t>
            </w:r>
          </w:p>
        </w:tc>
        <w:tc>
          <w:tcPr>
            <w:tcW w:w="1324" w:type="dxa"/>
            <w:gridSpan w:val="2"/>
          </w:tcPr>
          <w:p w:rsidR="008A02C1" w:rsidRPr="00061176" w:rsidRDefault="008A02C1" w:rsidP="00235B3D">
            <w:pPr>
              <w:pStyle w:val="a7"/>
              <w:rPr>
                <w:color w:val="000000"/>
              </w:rPr>
            </w:pPr>
            <w:r w:rsidRPr="00061176">
              <w:rPr>
                <w:color w:val="000000"/>
              </w:rPr>
              <w:t>-</w:t>
            </w:r>
          </w:p>
        </w:tc>
        <w:tc>
          <w:tcPr>
            <w:tcW w:w="1301" w:type="dxa"/>
          </w:tcPr>
          <w:p w:rsidR="008A02C1" w:rsidRPr="00061176" w:rsidRDefault="008A02C1" w:rsidP="00235B3D">
            <w:pPr>
              <w:pStyle w:val="a7"/>
              <w:rPr>
                <w:color w:val="000000"/>
              </w:rPr>
            </w:pPr>
            <w:r w:rsidRPr="00061176">
              <w:rPr>
                <w:color w:val="000000"/>
              </w:rPr>
              <w:t>-</w:t>
            </w:r>
          </w:p>
        </w:tc>
      </w:tr>
      <w:tr w:rsidR="008A02C1" w:rsidRPr="00937058" w:rsidTr="00235B3D">
        <w:trPr>
          <w:trHeight w:val="354"/>
          <w:jc w:val="center"/>
        </w:trPr>
        <w:tc>
          <w:tcPr>
            <w:tcW w:w="700" w:type="dxa"/>
            <w:vMerge/>
            <w:vAlign w:val="center"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3406" w:type="dxa"/>
            <w:vMerge/>
            <w:vAlign w:val="center"/>
          </w:tcPr>
          <w:p w:rsidR="008A02C1" w:rsidRPr="00937058" w:rsidRDefault="008A02C1" w:rsidP="00235B3D"/>
        </w:tc>
        <w:tc>
          <w:tcPr>
            <w:tcW w:w="1559" w:type="dxa"/>
            <w:gridSpan w:val="2"/>
            <w:vMerge/>
            <w:vAlign w:val="center"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t>Районный</w:t>
            </w:r>
            <w:r w:rsidRPr="00937058">
              <w:t xml:space="preserve"> бюджет</w:t>
            </w:r>
          </w:p>
        </w:tc>
        <w:tc>
          <w:tcPr>
            <w:tcW w:w="1112" w:type="dxa"/>
          </w:tcPr>
          <w:p w:rsidR="008A02C1" w:rsidRPr="00061176" w:rsidRDefault="008A02C1" w:rsidP="00235B3D">
            <w:pPr>
              <w:jc w:val="center"/>
            </w:pPr>
            <w:r w:rsidRPr="00061176">
              <w:t>-</w:t>
            </w:r>
          </w:p>
        </w:tc>
        <w:tc>
          <w:tcPr>
            <w:tcW w:w="1323" w:type="dxa"/>
            <w:gridSpan w:val="3"/>
          </w:tcPr>
          <w:p w:rsidR="008A02C1" w:rsidRPr="00061176" w:rsidRDefault="008A02C1" w:rsidP="00235B3D">
            <w:pPr>
              <w:pStyle w:val="a7"/>
              <w:rPr>
                <w:color w:val="000000"/>
              </w:rPr>
            </w:pPr>
            <w:r w:rsidRPr="00061176">
              <w:rPr>
                <w:color w:val="000000"/>
              </w:rPr>
              <w:t>-</w:t>
            </w:r>
          </w:p>
        </w:tc>
        <w:tc>
          <w:tcPr>
            <w:tcW w:w="1324" w:type="dxa"/>
            <w:gridSpan w:val="2"/>
          </w:tcPr>
          <w:p w:rsidR="008A02C1" w:rsidRPr="00061176" w:rsidRDefault="008A02C1" w:rsidP="00235B3D">
            <w:pPr>
              <w:pStyle w:val="a7"/>
              <w:rPr>
                <w:color w:val="000000"/>
              </w:rPr>
            </w:pPr>
            <w:r w:rsidRPr="00061176">
              <w:rPr>
                <w:color w:val="000000"/>
              </w:rPr>
              <w:t>-</w:t>
            </w:r>
          </w:p>
        </w:tc>
        <w:tc>
          <w:tcPr>
            <w:tcW w:w="1301" w:type="dxa"/>
          </w:tcPr>
          <w:p w:rsidR="008A02C1" w:rsidRPr="00061176" w:rsidRDefault="008A02C1" w:rsidP="00235B3D">
            <w:pPr>
              <w:pStyle w:val="a7"/>
              <w:rPr>
                <w:color w:val="000000"/>
              </w:rPr>
            </w:pPr>
            <w:r w:rsidRPr="00061176">
              <w:rPr>
                <w:color w:val="000000"/>
              </w:rPr>
              <w:t>-</w:t>
            </w:r>
          </w:p>
        </w:tc>
      </w:tr>
      <w:tr w:rsidR="008A02C1" w:rsidRPr="00937058" w:rsidTr="00235B3D">
        <w:trPr>
          <w:trHeight w:val="473"/>
          <w:jc w:val="center"/>
        </w:trPr>
        <w:tc>
          <w:tcPr>
            <w:tcW w:w="700" w:type="dxa"/>
            <w:vMerge/>
            <w:vAlign w:val="center"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3406" w:type="dxa"/>
            <w:vMerge/>
            <w:vAlign w:val="center"/>
          </w:tcPr>
          <w:p w:rsidR="008A02C1" w:rsidRPr="00937058" w:rsidRDefault="008A02C1" w:rsidP="00235B3D"/>
        </w:tc>
        <w:tc>
          <w:tcPr>
            <w:tcW w:w="1559" w:type="dxa"/>
            <w:gridSpan w:val="2"/>
            <w:vMerge/>
            <w:vAlign w:val="center"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 w:rsidRPr="00937058">
              <w:t xml:space="preserve">Местный бюджет </w:t>
            </w:r>
          </w:p>
        </w:tc>
        <w:tc>
          <w:tcPr>
            <w:tcW w:w="1112" w:type="dxa"/>
          </w:tcPr>
          <w:p w:rsidR="008A02C1" w:rsidRPr="00995D6E" w:rsidRDefault="008A02C1" w:rsidP="00235B3D">
            <w:pPr>
              <w:jc w:val="center"/>
            </w:pPr>
            <w:r w:rsidRPr="00995D6E">
              <w:t>30 678,5</w:t>
            </w:r>
          </w:p>
        </w:tc>
        <w:tc>
          <w:tcPr>
            <w:tcW w:w="1323" w:type="dxa"/>
            <w:gridSpan w:val="3"/>
          </w:tcPr>
          <w:p w:rsidR="008A02C1" w:rsidRPr="00423F33" w:rsidRDefault="008A02C1" w:rsidP="00235B3D">
            <w:pPr>
              <w:pStyle w:val="a7"/>
            </w:pPr>
            <w:r>
              <w:t>10 845,5</w:t>
            </w:r>
            <w:r w:rsidRPr="00423F33">
              <w:t xml:space="preserve"> </w:t>
            </w:r>
          </w:p>
        </w:tc>
        <w:tc>
          <w:tcPr>
            <w:tcW w:w="1324" w:type="dxa"/>
            <w:gridSpan w:val="2"/>
          </w:tcPr>
          <w:p w:rsidR="008A02C1" w:rsidRPr="00365740" w:rsidRDefault="008A02C1" w:rsidP="00235B3D">
            <w:pPr>
              <w:pStyle w:val="a7"/>
            </w:pPr>
            <w:r w:rsidRPr="00365740">
              <w:t>9 385,0</w:t>
            </w:r>
          </w:p>
        </w:tc>
        <w:tc>
          <w:tcPr>
            <w:tcW w:w="1301" w:type="dxa"/>
          </w:tcPr>
          <w:p w:rsidR="008A02C1" w:rsidRPr="00365740" w:rsidRDefault="008A02C1" w:rsidP="00235B3D">
            <w:pPr>
              <w:pStyle w:val="a7"/>
            </w:pPr>
            <w:r w:rsidRPr="00365740">
              <w:t>10 448,0</w:t>
            </w:r>
          </w:p>
        </w:tc>
      </w:tr>
      <w:tr w:rsidR="008A02C1" w:rsidRPr="00937058" w:rsidTr="00235B3D">
        <w:trPr>
          <w:trHeight w:val="58"/>
          <w:jc w:val="center"/>
        </w:trPr>
        <w:tc>
          <w:tcPr>
            <w:tcW w:w="700" w:type="dxa"/>
            <w:vMerge/>
            <w:vAlign w:val="center"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3406" w:type="dxa"/>
            <w:vMerge/>
            <w:vAlign w:val="center"/>
          </w:tcPr>
          <w:p w:rsidR="008A02C1" w:rsidRPr="00937058" w:rsidRDefault="008A02C1" w:rsidP="00235B3D"/>
        </w:tc>
        <w:tc>
          <w:tcPr>
            <w:tcW w:w="1559" w:type="dxa"/>
            <w:gridSpan w:val="2"/>
            <w:vMerge/>
            <w:vAlign w:val="center"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2547" w:type="dxa"/>
          </w:tcPr>
          <w:p w:rsidR="008A02C1" w:rsidRPr="00937058" w:rsidRDefault="008A02C1" w:rsidP="00235B3D">
            <w:pPr>
              <w:rPr>
                <w:b/>
              </w:rPr>
            </w:pPr>
            <w:r w:rsidRPr="00937058">
              <w:rPr>
                <w:lang w:eastAsia="en-US"/>
              </w:rPr>
              <w:t>Приносящая доход деятельность</w:t>
            </w:r>
          </w:p>
        </w:tc>
        <w:tc>
          <w:tcPr>
            <w:tcW w:w="1112" w:type="dxa"/>
          </w:tcPr>
          <w:p w:rsidR="008A02C1" w:rsidRPr="00061176" w:rsidRDefault="008A02C1" w:rsidP="00235B3D">
            <w:pPr>
              <w:rPr>
                <w:bCs/>
              </w:rPr>
            </w:pPr>
          </w:p>
          <w:p w:rsidR="008A02C1" w:rsidRPr="00061176" w:rsidRDefault="008A02C1" w:rsidP="00235B3D">
            <w:pPr>
              <w:rPr>
                <w:bCs/>
              </w:rPr>
            </w:pPr>
            <w:r w:rsidRPr="00061176">
              <w:rPr>
                <w:bCs/>
              </w:rPr>
              <w:t>49</w:t>
            </w:r>
            <w:r>
              <w:rPr>
                <w:bCs/>
              </w:rPr>
              <w:t>0</w:t>
            </w:r>
            <w:r w:rsidRPr="00061176">
              <w:rPr>
                <w:bCs/>
              </w:rPr>
              <w:t>,2</w:t>
            </w:r>
          </w:p>
        </w:tc>
        <w:tc>
          <w:tcPr>
            <w:tcW w:w="1323" w:type="dxa"/>
            <w:gridSpan w:val="3"/>
          </w:tcPr>
          <w:p w:rsidR="008A02C1" w:rsidRPr="00061176" w:rsidRDefault="008A02C1" w:rsidP="00235B3D">
            <w:pPr>
              <w:jc w:val="center"/>
              <w:rPr>
                <w:bCs/>
              </w:rPr>
            </w:pPr>
          </w:p>
          <w:p w:rsidR="008A02C1" w:rsidRPr="00061176" w:rsidRDefault="008A02C1" w:rsidP="00235B3D">
            <w:pPr>
              <w:jc w:val="center"/>
              <w:rPr>
                <w:bCs/>
              </w:rPr>
            </w:pPr>
            <w:r w:rsidRPr="00061176">
              <w:rPr>
                <w:bCs/>
              </w:rPr>
              <w:t>29</w:t>
            </w:r>
            <w:r>
              <w:rPr>
                <w:bCs/>
              </w:rPr>
              <w:t>0</w:t>
            </w:r>
            <w:r w:rsidRPr="00061176">
              <w:rPr>
                <w:bCs/>
              </w:rPr>
              <w:t xml:space="preserve">,2 </w:t>
            </w:r>
          </w:p>
        </w:tc>
        <w:tc>
          <w:tcPr>
            <w:tcW w:w="1324" w:type="dxa"/>
            <w:gridSpan w:val="2"/>
          </w:tcPr>
          <w:p w:rsidR="008A02C1" w:rsidRPr="00061176" w:rsidRDefault="008A02C1" w:rsidP="00235B3D">
            <w:pPr>
              <w:jc w:val="center"/>
              <w:rPr>
                <w:bCs/>
              </w:rPr>
            </w:pPr>
          </w:p>
          <w:p w:rsidR="008A02C1" w:rsidRPr="00061176" w:rsidRDefault="008A02C1" w:rsidP="00235B3D">
            <w:pPr>
              <w:jc w:val="center"/>
              <w:rPr>
                <w:bCs/>
              </w:rPr>
            </w:pPr>
            <w:r w:rsidRPr="00061176">
              <w:rPr>
                <w:bCs/>
              </w:rPr>
              <w:t>100,0</w:t>
            </w:r>
          </w:p>
        </w:tc>
        <w:tc>
          <w:tcPr>
            <w:tcW w:w="1301" w:type="dxa"/>
          </w:tcPr>
          <w:p w:rsidR="008A02C1" w:rsidRPr="00061176" w:rsidRDefault="008A02C1" w:rsidP="00235B3D">
            <w:pPr>
              <w:jc w:val="center"/>
              <w:rPr>
                <w:bCs/>
              </w:rPr>
            </w:pPr>
          </w:p>
          <w:p w:rsidR="008A02C1" w:rsidRPr="00061176" w:rsidRDefault="008A02C1" w:rsidP="00235B3D">
            <w:pPr>
              <w:jc w:val="center"/>
              <w:rPr>
                <w:bCs/>
              </w:rPr>
            </w:pPr>
            <w:r w:rsidRPr="00061176">
              <w:rPr>
                <w:bCs/>
              </w:rPr>
              <w:t>100,0</w:t>
            </w:r>
          </w:p>
        </w:tc>
      </w:tr>
      <w:tr w:rsidR="008A02C1" w:rsidRPr="00937058" w:rsidTr="00235B3D">
        <w:trPr>
          <w:trHeight w:val="507"/>
          <w:jc w:val="center"/>
        </w:trPr>
        <w:tc>
          <w:tcPr>
            <w:tcW w:w="700" w:type="dxa"/>
            <w:vMerge w:val="restart"/>
            <w:vAlign w:val="center"/>
          </w:tcPr>
          <w:p w:rsidR="008A02C1" w:rsidRPr="00937058" w:rsidRDefault="008A02C1" w:rsidP="00235B3D">
            <w:pPr>
              <w:jc w:val="center"/>
            </w:pPr>
          </w:p>
          <w:p w:rsidR="008A02C1" w:rsidRPr="00937058" w:rsidRDefault="008A02C1" w:rsidP="00235B3D">
            <w:pPr>
              <w:jc w:val="center"/>
            </w:pPr>
          </w:p>
          <w:p w:rsidR="008A02C1" w:rsidRPr="00937058" w:rsidRDefault="008A02C1" w:rsidP="00235B3D">
            <w:pPr>
              <w:jc w:val="center"/>
            </w:pPr>
            <w:r w:rsidRPr="00937058">
              <w:t>1.4</w:t>
            </w:r>
          </w:p>
        </w:tc>
        <w:tc>
          <w:tcPr>
            <w:tcW w:w="3406" w:type="dxa"/>
            <w:vMerge w:val="restart"/>
            <w:vAlign w:val="center"/>
          </w:tcPr>
          <w:p w:rsidR="008A02C1" w:rsidRPr="00937058" w:rsidRDefault="008A02C1" w:rsidP="00235B3D">
            <w:r>
              <w:t>На передачу осуществления части полномочий в сфере культура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201</w:t>
            </w:r>
            <w:r>
              <w:t>8</w:t>
            </w:r>
            <w:r w:rsidRPr="00937058">
              <w:t>-20</w:t>
            </w:r>
            <w:r>
              <w:t>20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МУ Туношенский КСЦ ЯМР</w:t>
            </w: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t>Областной</w:t>
            </w:r>
            <w:r w:rsidRPr="00937058">
              <w:t xml:space="preserve"> бюджет</w:t>
            </w:r>
          </w:p>
        </w:tc>
        <w:tc>
          <w:tcPr>
            <w:tcW w:w="1112" w:type="dxa"/>
          </w:tcPr>
          <w:p w:rsidR="008A02C1" w:rsidRPr="00937058" w:rsidRDefault="008A02C1" w:rsidP="00235B3D">
            <w:pPr>
              <w:jc w:val="center"/>
            </w:pPr>
            <w:r>
              <w:t>-</w:t>
            </w:r>
          </w:p>
        </w:tc>
        <w:tc>
          <w:tcPr>
            <w:tcW w:w="1323" w:type="dxa"/>
            <w:gridSpan w:val="3"/>
          </w:tcPr>
          <w:p w:rsidR="008A02C1" w:rsidRPr="00937058" w:rsidRDefault="008A02C1" w:rsidP="00235B3D">
            <w:pPr>
              <w:pStyle w:val="a7"/>
            </w:pPr>
            <w:r>
              <w:t>-</w:t>
            </w:r>
          </w:p>
        </w:tc>
        <w:tc>
          <w:tcPr>
            <w:tcW w:w="1324" w:type="dxa"/>
            <w:gridSpan w:val="2"/>
          </w:tcPr>
          <w:p w:rsidR="008A02C1" w:rsidRPr="00937058" w:rsidRDefault="008A02C1" w:rsidP="00235B3D">
            <w:pPr>
              <w:pStyle w:val="a7"/>
            </w:pPr>
            <w:r w:rsidRPr="00937058">
              <w:t>-</w:t>
            </w:r>
          </w:p>
        </w:tc>
        <w:tc>
          <w:tcPr>
            <w:tcW w:w="1301" w:type="dxa"/>
          </w:tcPr>
          <w:p w:rsidR="008A02C1" w:rsidRPr="00937058" w:rsidRDefault="008A02C1" w:rsidP="00235B3D">
            <w:pPr>
              <w:pStyle w:val="a7"/>
            </w:pPr>
            <w:r w:rsidRPr="00937058">
              <w:t>-</w:t>
            </w:r>
          </w:p>
        </w:tc>
      </w:tr>
      <w:tr w:rsidR="008A02C1" w:rsidRPr="00937058" w:rsidTr="00235B3D">
        <w:trPr>
          <w:trHeight w:val="415"/>
          <w:jc w:val="center"/>
        </w:trPr>
        <w:tc>
          <w:tcPr>
            <w:tcW w:w="700" w:type="dxa"/>
            <w:vMerge/>
            <w:vAlign w:val="center"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3406" w:type="dxa"/>
            <w:vMerge/>
            <w:vAlign w:val="center"/>
          </w:tcPr>
          <w:p w:rsidR="008A02C1" w:rsidRPr="00937058" w:rsidRDefault="008A02C1" w:rsidP="00235B3D"/>
        </w:tc>
        <w:tc>
          <w:tcPr>
            <w:tcW w:w="1559" w:type="dxa"/>
            <w:gridSpan w:val="2"/>
            <w:vMerge/>
            <w:vAlign w:val="center"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t>Районный</w:t>
            </w:r>
            <w:r w:rsidRPr="00937058">
              <w:t xml:space="preserve"> бюджет</w:t>
            </w:r>
          </w:p>
        </w:tc>
        <w:tc>
          <w:tcPr>
            <w:tcW w:w="1112" w:type="dxa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323" w:type="dxa"/>
            <w:gridSpan w:val="3"/>
          </w:tcPr>
          <w:p w:rsidR="008A02C1" w:rsidRPr="00937058" w:rsidRDefault="008A02C1" w:rsidP="00235B3D">
            <w:pPr>
              <w:pStyle w:val="a7"/>
            </w:pPr>
            <w:r w:rsidRPr="00937058">
              <w:t>-</w:t>
            </w:r>
          </w:p>
        </w:tc>
        <w:tc>
          <w:tcPr>
            <w:tcW w:w="1324" w:type="dxa"/>
            <w:gridSpan w:val="2"/>
          </w:tcPr>
          <w:p w:rsidR="008A02C1" w:rsidRPr="00937058" w:rsidRDefault="008A02C1" w:rsidP="00235B3D">
            <w:pPr>
              <w:pStyle w:val="a7"/>
            </w:pPr>
            <w:r w:rsidRPr="00937058">
              <w:t>-</w:t>
            </w:r>
          </w:p>
        </w:tc>
        <w:tc>
          <w:tcPr>
            <w:tcW w:w="1301" w:type="dxa"/>
          </w:tcPr>
          <w:p w:rsidR="008A02C1" w:rsidRPr="00937058" w:rsidRDefault="008A02C1" w:rsidP="00235B3D">
            <w:pPr>
              <w:pStyle w:val="a7"/>
            </w:pPr>
            <w:r w:rsidRPr="00937058">
              <w:t>-</w:t>
            </w:r>
          </w:p>
        </w:tc>
      </w:tr>
      <w:tr w:rsidR="008A02C1" w:rsidRPr="00937058" w:rsidTr="00235B3D">
        <w:trPr>
          <w:trHeight w:val="503"/>
          <w:jc w:val="center"/>
        </w:trPr>
        <w:tc>
          <w:tcPr>
            <w:tcW w:w="700" w:type="dxa"/>
            <w:vMerge/>
            <w:vAlign w:val="center"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3406" w:type="dxa"/>
            <w:vMerge/>
            <w:vAlign w:val="center"/>
          </w:tcPr>
          <w:p w:rsidR="008A02C1" w:rsidRPr="00937058" w:rsidRDefault="008A02C1" w:rsidP="00235B3D"/>
        </w:tc>
        <w:tc>
          <w:tcPr>
            <w:tcW w:w="1559" w:type="dxa"/>
            <w:gridSpan w:val="2"/>
            <w:vMerge/>
            <w:vAlign w:val="center"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 w:rsidRPr="00937058">
              <w:t xml:space="preserve">Местный бюджет </w:t>
            </w:r>
          </w:p>
        </w:tc>
        <w:tc>
          <w:tcPr>
            <w:tcW w:w="1112" w:type="dxa"/>
          </w:tcPr>
          <w:p w:rsidR="008A02C1" w:rsidRPr="00937058" w:rsidRDefault="008A02C1" w:rsidP="00235B3D">
            <w:pPr>
              <w:jc w:val="center"/>
            </w:pPr>
            <w:r>
              <w:t>132,5</w:t>
            </w:r>
          </w:p>
        </w:tc>
        <w:tc>
          <w:tcPr>
            <w:tcW w:w="1323" w:type="dxa"/>
            <w:gridSpan w:val="3"/>
          </w:tcPr>
          <w:p w:rsidR="008A02C1" w:rsidRPr="00937058" w:rsidRDefault="008A02C1" w:rsidP="00235B3D">
            <w:pPr>
              <w:pStyle w:val="a7"/>
            </w:pPr>
            <w:r>
              <w:t>132,5</w:t>
            </w:r>
          </w:p>
        </w:tc>
        <w:tc>
          <w:tcPr>
            <w:tcW w:w="1324" w:type="dxa"/>
            <w:gridSpan w:val="2"/>
          </w:tcPr>
          <w:p w:rsidR="008A02C1" w:rsidRPr="00937058" w:rsidRDefault="008A02C1" w:rsidP="00235B3D">
            <w:pPr>
              <w:pStyle w:val="a7"/>
            </w:pPr>
            <w:r w:rsidRPr="00937058">
              <w:t>-</w:t>
            </w:r>
          </w:p>
        </w:tc>
        <w:tc>
          <w:tcPr>
            <w:tcW w:w="1301" w:type="dxa"/>
          </w:tcPr>
          <w:p w:rsidR="008A02C1" w:rsidRPr="00937058" w:rsidRDefault="008A02C1" w:rsidP="00235B3D">
            <w:pPr>
              <w:pStyle w:val="a7"/>
            </w:pPr>
            <w:r w:rsidRPr="00937058">
              <w:t>-</w:t>
            </w:r>
          </w:p>
        </w:tc>
      </w:tr>
      <w:tr w:rsidR="008A02C1" w:rsidRPr="00937058" w:rsidTr="00235B3D">
        <w:trPr>
          <w:trHeight w:val="251"/>
          <w:jc w:val="center"/>
        </w:trPr>
        <w:tc>
          <w:tcPr>
            <w:tcW w:w="7366" w:type="dxa"/>
            <w:gridSpan w:val="6"/>
            <w:vMerge w:val="restart"/>
            <w:vAlign w:val="center"/>
          </w:tcPr>
          <w:p w:rsidR="008A02C1" w:rsidRPr="00937058" w:rsidRDefault="008A02C1" w:rsidP="00235B3D">
            <w:pPr>
              <w:jc w:val="right"/>
            </w:pPr>
            <w:r w:rsidRPr="00937058">
              <w:rPr>
                <w:b/>
              </w:rPr>
              <w:t>Итого по задаче 1 , в т ч.</w:t>
            </w:r>
            <w:r w:rsidRPr="00937058">
              <w:t>:</w:t>
            </w:r>
          </w:p>
        </w:tc>
        <w:tc>
          <w:tcPr>
            <w:tcW w:w="2547" w:type="dxa"/>
            <w:vAlign w:val="center"/>
          </w:tcPr>
          <w:p w:rsidR="008A02C1" w:rsidRPr="00FB531C" w:rsidRDefault="008A02C1" w:rsidP="00235B3D">
            <w:pPr>
              <w:jc w:val="center"/>
              <w:rPr>
                <w:b/>
                <w:i/>
              </w:rPr>
            </w:pPr>
            <w:r w:rsidRPr="00FB531C">
              <w:rPr>
                <w:b/>
                <w:i/>
              </w:rPr>
              <w:t>ИТОГО:</w:t>
            </w:r>
          </w:p>
        </w:tc>
        <w:tc>
          <w:tcPr>
            <w:tcW w:w="1112" w:type="dxa"/>
          </w:tcPr>
          <w:p w:rsidR="008A02C1" w:rsidRPr="002119D4" w:rsidRDefault="008A02C1" w:rsidP="00235B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32 842,6</w:t>
            </w:r>
          </w:p>
        </w:tc>
        <w:tc>
          <w:tcPr>
            <w:tcW w:w="1323" w:type="dxa"/>
            <w:gridSpan w:val="3"/>
          </w:tcPr>
          <w:p w:rsidR="008A02C1" w:rsidRPr="002119D4" w:rsidRDefault="008A02C1" w:rsidP="00235B3D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12 632,6</w:t>
            </w:r>
          </w:p>
        </w:tc>
        <w:tc>
          <w:tcPr>
            <w:tcW w:w="1324" w:type="dxa"/>
            <w:gridSpan w:val="2"/>
          </w:tcPr>
          <w:p w:rsidR="008A02C1" w:rsidRPr="002119D4" w:rsidRDefault="008A02C1" w:rsidP="00235B3D">
            <w:pPr>
              <w:pStyle w:val="a7"/>
              <w:rPr>
                <w:b/>
                <w:i/>
              </w:rPr>
            </w:pPr>
            <w:r w:rsidRPr="002119D4">
              <w:rPr>
                <w:b/>
                <w:i/>
              </w:rPr>
              <w:t>9</w:t>
            </w:r>
            <w:r>
              <w:rPr>
                <w:b/>
                <w:i/>
              </w:rPr>
              <w:t xml:space="preserve"> </w:t>
            </w:r>
            <w:r w:rsidRPr="002119D4">
              <w:rPr>
                <w:b/>
                <w:i/>
              </w:rPr>
              <w:t>580,0</w:t>
            </w:r>
          </w:p>
        </w:tc>
        <w:tc>
          <w:tcPr>
            <w:tcW w:w="1301" w:type="dxa"/>
          </w:tcPr>
          <w:p w:rsidR="008A02C1" w:rsidRPr="002119D4" w:rsidRDefault="008A02C1" w:rsidP="00235B3D">
            <w:pPr>
              <w:pStyle w:val="a7"/>
              <w:rPr>
                <w:b/>
                <w:i/>
              </w:rPr>
            </w:pPr>
            <w:r w:rsidRPr="002119D4">
              <w:rPr>
                <w:b/>
                <w:i/>
              </w:rPr>
              <w:t>10</w:t>
            </w:r>
            <w:r>
              <w:rPr>
                <w:b/>
                <w:i/>
              </w:rPr>
              <w:t xml:space="preserve"> </w:t>
            </w:r>
            <w:r w:rsidRPr="002119D4">
              <w:rPr>
                <w:b/>
                <w:i/>
              </w:rPr>
              <w:t>630,0</w:t>
            </w:r>
          </w:p>
        </w:tc>
      </w:tr>
      <w:tr w:rsidR="008A02C1" w:rsidRPr="00937058" w:rsidTr="00235B3D">
        <w:trPr>
          <w:trHeight w:val="251"/>
          <w:jc w:val="center"/>
        </w:trPr>
        <w:tc>
          <w:tcPr>
            <w:tcW w:w="7366" w:type="dxa"/>
            <w:gridSpan w:val="6"/>
            <w:vMerge/>
            <w:vAlign w:val="center"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2547" w:type="dxa"/>
            <w:vAlign w:val="center"/>
          </w:tcPr>
          <w:p w:rsidR="008A02C1" w:rsidRPr="00FB531C" w:rsidRDefault="008A02C1" w:rsidP="00235B3D">
            <w:pPr>
              <w:rPr>
                <w:b/>
                <w:i/>
              </w:rPr>
            </w:pPr>
            <w:r w:rsidRPr="00FB531C">
              <w:rPr>
                <w:b/>
                <w:i/>
              </w:rPr>
              <w:t>Областной бюджет</w:t>
            </w:r>
          </w:p>
        </w:tc>
        <w:tc>
          <w:tcPr>
            <w:tcW w:w="1112" w:type="dxa"/>
            <w:vAlign w:val="center"/>
          </w:tcPr>
          <w:p w:rsidR="008A02C1" w:rsidRPr="002119D4" w:rsidRDefault="008A02C1" w:rsidP="00235B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1 267,1</w:t>
            </w:r>
          </w:p>
        </w:tc>
        <w:tc>
          <w:tcPr>
            <w:tcW w:w="1323" w:type="dxa"/>
            <w:gridSpan w:val="3"/>
            <w:vAlign w:val="center"/>
          </w:tcPr>
          <w:p w:rsidR="008A02C1" w:rsidRPr="002119D4" w:rsidRDefault="008A02C1" w:rsidP="00235B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1 267,1</w:t>
            </w:r>
          </w:p>
        </w:tc>
        <w:tc>
          <w:tcPr>
            <w:tcW w:w="1324" w:type="dxa"/>
            <w:gridSpan w:val="2"/>
            <w:vAlign w:val="center"/>
          </w:tcPr>
          <w:p w:rsidR="008A02C1" w:rsidRPr="002119D4" w:rsidRDefault="008A02C1" w:rsidP="00235B3D">
            <w:pPr>
              <w:jc w:val="center"/>
              <w:rPr>
                <w:i/>
              </w:rPr>
            </w:pPr>
            <w:r w:rsidRPr="002119D4">
              <w:rPr>
                <w:i/>
              </w:rPr>
              <w:t>-</w:t>
            </w:r>
          </w:p>
        </w:tc>
        <w:tc>
          <w:tcPr>
            <w:tcW w:w="1301" w:type="dxa"/>
            <w:vAlign w:val="center"/>
          </w:tcPr>
          <w:p w:rsidR="008A02C1" w:rsidRPr="002119D4" w:rsidRDefault="008A02C1" w:rsidP="00235B3D">
            <w:pPr>
              <w:jc w:val="center"/>
              <w:rPr>
                <w:i/>
              </w:rPr>
            </w:pPr>
            <w:r w:rsidRPr="002119D4">
              <w:rPr>
                <w:i/>
              </w:rPr>
              <w:t>-</w:t>
            </w:r>
          </w:p>
        </w:tc>
      </w:tr>
      <w:tr w:rsidR="008A02C1" w:rsidRPr="00937058" w:rsidTr="00235B3D">
        <w:trPr>
          <w:trHeight w:val="251"/>
          <w:jc w:val="center"/>
        </w:trPr>
        <w:tc>
          <w:tcPr>
            <w:tcW w:w="7366" w:type="dxa"/>
            <w:gridSpan w:val="6"/>
            <w:vMerge/>
            <w:vAlign w:val="center"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2547" w:type="dxa"/>
            <w:vAlign w:val="center"/>
          </w:tcPr>
          <w:p w:rsidR="008A02C1" w:rsidRPr="00FB531C" w:rsidRDefault="008A02C1" w:rsidP="00235B3D">
            <w:pPr>
              <w:rPr>
                <w:b/>
                <w:i/>
              </w:rPr>
            </w:pPr>
            <w:r w:rsidRPr="00FB531C">
              <w:rPr>
                <w:b/>
                <w:i/>
              </w:rPr>
              <w:t>Районный бюджет</w:t>
            </w:r>
          </w:p>
        </w:tc>
        <w:tc>
          <w:tcPr>
            <w:tcW w:w="1112" w:type="dxa"/>
            <w:vAlign w:val="center"/>
          </w:tcPr>
          <w:p w:rsidR="008A02C1" w:rsidRPr="002119D4" w:rsidRDefault="008A02C1" w:rsidP="00235B3D">
            <w:pPr>
              <w:jc w:val="center"/>
              <w:rPr>
                <w:i/>
              </w:rPr>
            </w:pPr>
            <w:r w:rsidRPr="002119D4">
              <w:rPr>
                <w:i/>
              </w:rPr>
              <w:t>-</w:t>
            </w:r>
          </w:p>
        </w:tc>
        <w:tc>
          <w:tcPr>
            <w:tcW w:w="1323" w:type="dxa"/>
            <w:gridSpan w:val="3"/>
            <w:vAlign w:val="center"/>
          </w:tcPr>
          <w:p w:rsidR="008A02C1" w:rsidRPr="002119D4" w:rsidRDefault="008A02C1" w:rsidP="00235B3D">
            <w:pPr>
              <w:jc w:val="center"/>
              <w:rPr>
                <w:i/>
              </w:rPr>
            </w:pPr>
            <w:r w:rsidRPr="002119D4">
              <w:rPr>
                <w:i/>
              </w:rPr>
              <w:t>-</w:t>
            </w:r>
          </w:p>
        </w:tc>
        <w:tc>
          <w:tcPr>
            <w:tcW w:w="1324" w:type="dxa"/>
            <w:gridSpan w:val="2"/>
            <w:vAlign w:val="center"/>
          </w:tcPr>
          <w:p w:rsidR="008A02C1" w:rsidRPr="002119D4" w:rsidRDefault="008A02C1" w:rsidP="00235B3D">
            <w:pPr>
              <w:jc w:val="center"/>
              <w:rPr>
                <w:i/>
              </w:rPr>
            </w:pPr>
            <w:r w:rsidRPr="002119D4">
              <w:rPr>
                <w:i/>
              </w:rPr>
              <w:t>-</w:t>
            </w:r>
          </w:p>
        </w:tc>
        <w:tc>
          <w:tcPr>
            <w:tcW w:w="1301" w:type="dxa"/>
            <w:vAlign w:val="center"/>
          </w:tcPr>
          <w:p w:rsidR="008A02C1" w:rsidRPr="002119D4" w:rsidRDefault="008A02C1" w:rsidP="00235B3D">
            <w:pPr>
              <w:jc w:val="center"/>
              <w:rPr>
                <w:i/>
              </w:rPr>
            </w:pPr>
            <w:r w:rsidRPr="002119D4">
              <w:rPr>
                <w:i/>
              </w:rPr>
              <w:t>-</w:t>
            </w:r>
          </w:p>
        </w:tc>
      </w:tr>
      <w:tr w:rsidR="008A02C1" w:rsidRPr="00937058" w:rsidTr="00235B3D">
        <w:trPr>
          <w:trHeight w:val="276"/>
          <w:jc w:val="center"/>
        </w:trPr>
        <w:tc>
          <w:tcPr>
            <w:tcW w:w="7366" w:type="dxa"/>
            <w:gridSpan w:val="6"/>
            <w:vMerge/>
            <w:vAlign w:val="center"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2547" w:type="dxa"/>
            <w:vAlign w:val="center"/>
          </w:tcPr>
          <w:p w:rsidR="008A02C1" w:rsidRPr="00FB531C" w:rsidRDefault="008A02C1" w:rsidP="00235B3D">
            <w:pPr>
              <w:rPr>
                <w:b/>
                <w:i/>
              </w:rPr>
            </w:pPr>
            <w:r w:rsidRPr="00FB531C">
              <w:rPr>
                <w:b/>
                <w:i/>
              </w:rPr>
              <w:t xml:space="preserve">Местный бюджет </w:t>
            </w:r>
          </w:p>
        </w:tc>
        <w:tc>
          <w:tcPr>
            <w:tcW w:w="1112" w:type="dxa"/>
          </w:tcPr>
          <w:p w:rsidR="008A02C1" w:rsidRPr="002119D4" w:rsidRDefault="008A02C1" w:rsidP="00235B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31 085,3</w:t>
            </w:r>
          </w:p>
        </w:tc>
        <w:tc>
          <w:tcPr>
            <w:tcW w:w="1323" w:type="dxa"/>
            <w:gridSpan w:val="3"/>
          </w:tcPr>
          <w:p w:rsidR="008A02C1" w:rsidRPr="002119D4" w:rsidRDefault="008A02C1" w:rsidP="00235B3D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11 075,3</w:t>
            </w:r>
          </w:p>
        </w:tc>
        <w:tc>
          <w:tcPr>
            <w:tcW w:w="1324" w:type="dxa"/>
            <w:gridSpan w:val="2"/>
          </w:tcPr>
          <w:p w:rsidR="008A02C1" w:rsidRPr="002119D4" w:rsidRDefault="008A02C1" w:rsidP="00235B3D">
            <w:pPr>
              <w:pStyle w:val="a7"/>
              <w:rPr>
                <w:b/>
                <w:i/>
              </w:rPr>
            </w:pPr>
            <w:r w:rsidRPr="002119D4">
              <w:rPr>
                <w:b/>
                <w:i/>
              </w:rPr>
              <w:t>9</w:t>
            </w:r>
            <w:r>
              <w:rPr>
                <w:b/>
                <w:i/>
              </w:rPr>
              <w:t xml:space="preserve"> </w:t>
            </w:r>
            <w:r w:rsidRPr="002119D4">
              <w:rPr>
                <w:b/>
                <w:i/>
              </w:rPr>
              <w:t>480,0</w:t>
            </w:r>
          </w:p>
        </w:tc>
        <w:tc>
          <w:tcPr>
            <w:tcW w:w="1301" w:type="dxa"/>
          </w:tcPr>
          <w:p w:rsidR="008A02C1" w:rsidRPr="002119D4" w:rsidRDefault="008A02C1" w:rsidP="00235B3D">
            <w:pPr>
              <w:pStyle w:val="a7"/>
              <w:rPr>
                <w:b/>
                <w:i/>
              </w:rPr>
            </w:pPr>
            <w:r w:rsidRPr="002119D4">
              <w:rPr>
                <w:b/>
                <w:i/>
              </w:rPr>
              <w:t>10</w:t>
            </w:r>
            <w:r>
              <w:rPr>
                <w:b/>
                <w:i/>
              </w:rPr>
              <w:t xml:space="preserve"> </w:t>
            </w:r>
            <w:r w:rsidRPr="002119D4">
              <w:rPr>
                <w:b/>
                <w:i/>
              </w:rPr>
              <w:t>530,0</w:t>
            </w:r>
          </w:p>
        </w:tc>
      </w:tr>
      <w:tr w:rsidR="008A02C1" w:rsidRPr="00937058" w:rsidTr="00235B3D">
        <w:trPr>
          <w:trHeight w:val="276"/>
          <w:jc w:val="center"/>
        </w:trPr>
        <w:tc>
          <w:tcPr>
            <w:tcW w:w="7366" w:type="dxa"/>
            <w:gridSpan w:val="6"/>
            <w:vMerge/>
            <w:vAlign w:val="center"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2547" w:type="dxa"/>
            <w:vAlign w:val="center"/>
          </w:tcPr>
          <w:p w:rsidR="008A02C1" w:rsidRPr="00E3516A" w:rsidRDefault="008A02C1" w:rsidP="00235B3D">
            <w:pPr>
              <w:rPr>
                <w:b/>
                <w:i/>
              </w:rPr>
            </w:pPr>
            <w:r w:rsidRPr="00E3516A">
              <w:rPr>
                <w:b/>
                <w:i/>
                <w:lang w:eastAsia="en-US"/>
              </w:rPr>
              <w:t>Приносящая доход деятельность</w:t>
            </w:r>
          </w:p>
        </w:tc>
        <w:tc>
          <w:tcPr>
            <w:tcW w:w="1112" w:type="dxa"/>
          </w:tcPr>
          <w:p w:rsidR="008A02C1" w:rsidRPr="002119D4" w:rsidRDefault="008A02C1" w:rsidP="00235B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490,2</w:t>
            </w:r>
          </w:p>
        </w:tc>
        <w:tc>
          <w:tcPr>
            <w:tcW w:w="1323" w:type="dxa"/>
            <w:gridSpan w:val="3"/>
          </w:tcPr>
          <w:p w:rsidR="008A02C1" w:rsidRPr="002119D4" w:rsidRDefault="008A02C1" w:rsidP="00235B3D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 xml:space="preserve">290,2 </w:t>
            </w:r>
          </w:p>
        </w:tc>
        <w:tc>
          <w:tcPr>
            <w:tcW w:w="1324" w:type="dxa"/>
            <w:gridSpan w:val="2"/>
          </w:tcPr>
          <w:p w:rsidR="008A02C1" w:rsidRPr="002119D4" w:rsidRDefault="008A02C1" w:rsidP="00235B3D">
            <w:pPr>
              <w:pStyle w:val="a7"/>
              <w:rPr>
                <w:b/>
                <w:i/>
              </w:rPr>
            </w:pPr>
            <w:r w:rsidRPr="002119D4">
              <w:rPr>
                <w:b/>
                <w:i/>
              </w:rPr>
              <w:t>100,0</w:t>
            </w:r>
          </w:p>
        </w:tc>
        <w:tc>
          <w:tcPr>
            <w:tcW w:w="1301" w:type="dxa"/>
          </w:tcPr>
          <w:p w:rsidR="008A02C1" w:rsidRPr="002119D4" w:rsidRDefault="008A02C1" w:rsidP="00235B3D">
            <w:pPr>
              <w:pStyle w:val="a7"/>
              <w:rPr>
                <w:b/>
                <w:i/>
              </w:rPr>
            </w:pPr>
            <w:r w:rsidRPr="002119D4">
              <w:rPr>
                <w:b/>
                <w:i/>
              </w:rPr>
              <w:t>100,0</w:t>
            </w:r>
          </w:p>
        </w:tc>
      </w:tr>
      <w:tr w:rsidR="008A02C1" w:rsidRPr="00937058" w:rsidTr="00235B3D">
        <w:trPr>
          <w:trHeight w:val="259"/>
          <w:jc w:val="center"/>
        </w:trPr>
        <w:tc>
          <w:tcPr>
            <w:tcW w:w="14973" w:type="dxa"/>
            <w:gridSpan w:val="14"/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</w:p>
          <w:p w:rsidR="008A02C1" w:rsidRPr="00937058" w:rsidRDefault="008A02C1" w:rsidP="00235B3D">
            <w:pPr>
              <w:rPr>
                <w:b/>
                <w:i/>
              </w:rPr>
            </w:pPr>
            <w:r w:rsidRPr="00937058">
              <w:rPr>
                <w:b/>
                <w:i/>
              </w:rPr>
              <w:lastRenderedPageBreak/>
              <w:t>Направление:</w:t>
            </w:r>
            <w:r w:rsidRPr="00937058">
              <w:t xml:space="preserve"> </w:t>
            </w:r>
            <w:r w:rsidRPr="00937058">
              <w:rPr>
                <w:b/>
                <w:i/>
              </w:rPr>
              <w:t>Развитие библиотечного дела</w:t>
            </w:r>
            <w:r>
              <w:rPr>
                <w:b/>
                <w:i/>
              </w:rPr>
              <w:t>.</w:t>
            </w:r>
          </w:p>
          <w:p w:rsidR="008A02C1" w:rsidRPr="00937058" w:rsidRDefault="008A02C1" w:rsidP="00235B3D">
            <w:pPr>
              <w:rPr>
                <w:b/>
                <w:i/>
              </w:rPr>
            </w:pPr>
          </w:p>
          <w:p w:rsidR="008A02C1" w:rsidRPr="00937058" w:rsidRDefault="008A02C1" w:rsidP="00235B3D">
            <w:pPr>
              <w:rPr>
                <w:b/>
                <w:i/>
              </w:rPr>
            </w:pPr>
            <w:r w:rsidRPr="00937058">
              <w:rPr>
                <w:b/>
                <w:i/>
              </w:rPr>
              <w:t xml:space="preserve">Задача 2: </w:t>
            </w:r>
            <w:r>
              <w:rPr>
                <w:b/>
                <w:i/>
              </w:rPr>
              <w:t>У</w:t>
            </w:r>
            <w:r w:rsidRPr="00937058">
              <w:rPr>
                <w:b/>
                <w:i/>
              </w:rPr>
              <w:t>довлетворение культурных, информационных, образовательных потребностей читателей, сохранение единого информационного пространства в поселении, увеличение количества пользователей библиотечных услуг</w:t>
            </w:r>
            <w:r>
              <w:rPr>
                <w:b/>
                <w:i/>
              </w:rPr>
              <w:t>.</w:t>
            </w:r>
          </w:p>
          <w:p w:rsidR="008A02C1" w:rsidRPr="00937058" w:rsidRDefault="008A02C1" w:rsidP="00235B3D"/>
        </w:tc>
      </w:tr>
      <w:tr w:rsidR="008A02C1" w:rsidRPr="00937058" w:rsidTr="00235B3D">
        <w:trPr>
          <w:trHeight w:val="444"/>
          <w:jc w:val="center"/>
        </w:trPr>
        <w:tc>
          <w:tcPr>
            <w:tcW w:w="700" w:type="dxa"/>
            <w:vMerge w:val="restart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lastRenderedPageBreak/>
              <w:t>2.1.</w:t>
            </w:r>
          </w:p>
        </w:tc>
        <w:tc>
          <w:tcPr>
            <w:tcW w:w="3406" w:type="dxa"/>
            <w:vMerge w:val="restart"/>
          </w:tcPr>
          <w:p w:rsidR="008A02C1" w:rsidRPr="00937058" w:rsidRDefault="008A02C1" w:rsidP="00235B3D">
            <w:pPr>
              <w:pStyle w:val="a7"/>
              <w:jc w:val="both"/>
            </w:pPr>
            <w:r w:rsidRPr="00937058">
              <w:t>Формирование фонда. Комплектование библиотечного фонда документами  на электронных носителях.</w:t>
            </w:r>
            <w:r>
              <w:t xml:space="preserve"> </w:t>
            </w:r>
            <w:r w:rsidRPr="00937058">
              <w:t>Подписка периодических изданий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201</w:t>
            </w:r>
            <w:r>
              <w:t>8</w:t>
            </w:r>
            <w:r w:rsidRPr="00937058">
              <w:t>-20</w:t>
            </w:r>
            <w:r>
              <w:t>20</w:t>
            </w:r>
          </w:p>
        </w:tc>
        <w:tc>
          <w:tcPr>
            <w:tcW w:w="1701" w:type="dxa"/>
            <w:gridSpan w:val="2"/>
            <w:vMerge w:val="restart"/>
          </w:tcPr>
          <w:p w:rsidR="008A02C1" w:rsidRPr="00937058" w:rsidRDefault="008A02C1" w:rsidP="00235B3D">
            <w:pPr>
              <w:jc w:val="center"/>
            </w:pPr>
            <w:r w:rsidRPr="00937058">
              <w:t>МУ Туношенский КСЦ ЯМР</w:t>
            </w: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t>Областной</w:t>
            </w:r>
            <w:r w:rsidRPr="00937058">
              <w:t xml:space="preserve"> бюджет</w:t>
            </w:r>
          </w:p>
        </w:tc>
        <w:tc>
          <w:tcPr>
            <w:tcW w:w="1112" w:type="dxa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323" w:type="dxa"/>
            <w:gridSpan w:val="3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324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301" w:type="dxa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</w:tr>
      <w:tr w:rsidR="008A02C1" w:rsidRPr="00937058" w:rsidTr="00235B3D">
        <w:trPr>
          <w:trHeight w:val="435"/>
          <w:jc w:val="center"/>
        </w:trPr>
        <w:tc>
          <w:tcPr>
            <w:tcW w:w="700" w:type="dxa"/>
            <w:vMerge/>
            <w:vAlign w:val="center"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3406" w:type="dxa"/>
            <w:vMerge/>
            <w:vAlign w:val="center"/>
          </w:tcPr>
          <w:p w:rsidR="008A02C1" w:rsidRPr="00937058" w:rsidRDefault="008A02C1" w:rsidP="00235B3D">
            <w:pPr>
              <w:jc w:val="both"/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1701" w:type="dxa"/>
            <w:gridSpan w:val="2"/>
            <w:vMerge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t>Районный</w:t>
            </w:r>
            <w:r w:rsidRPr="00937058">
              <w:t xml:space="preserve"> бюджет</w:t>
            </w:r>
          </w:p>
        </w:tc>
        <w:tc>
          <w:tcPr>
            <w:tcW w:w="1112" w:type="dxa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323" w:type="dxa"/>
            <w:gridSpan w:val="3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324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301" w:type="dxa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</w:tr>
      <w:tr w:rsidR="008A02C1" w:rsidRPr="00937058" w:rsidTr="00235B3D">
        <w:trPr>
          <w:trHeight w:val="259"/>
          <w:jc w:val="center"/>
        </w:trPr>
        <w:tc>
          <w:tcPr>
            <w:tcW w:w="700" w:type="dxa"/>
            <w:vMerge/>
            <w:vAlign w:val="center"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3406" w:type="dxa"/>
            <w:vMerge/>
            <w:vAlign w:val="center"/>
          </w:tcPr>
          <w:p w:rsidR="008A02C1" w:rsidRPr="00937058" w:rsidRDefault="008A02C1" w:rsidP="00235B3D">
            <w:pPr>
              <w:jc w:val="both"/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1701" w:type="dxa"/>
            <w:gridSpan w:val="2"/>
            <w:vMerge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 w:rsidRPr="00937058">
              <w:t xml:space="preserve">Местный бюджет </w:t>
            </w:r>
          </w:p>
        </w:tc>
        <w:tc>
          <w:tcPr>
            <w:tcW w:w="1112" w:type="dxa"/>
            <w:vAlign w:val="center"/>
          </w:tcPr>
          <w:p w:rsidR="008A02C1" w:rsidRPr="00937058" w:rsidRDefault="008A02C1" w:rsidP="00235B3D">
            <w:pPr>
              <w:jc w:val="center"/>
            </w:pPr>
            <w:r>
              <w:t>60,0</w:t>
            </w:r>
          </w:p>
        </w:tc>
        <w:tc>
          <w:tcPr>
            <w:tcW w:w="1323" w:type="dxa"/>
            <w:gridSpan w:val="3"/>
            <w:vAlign w:val="center"/>
          </w:tcPr>
          <w:p w:rsidR="008A02C1" w:rsidRPr="00937058" w:rsidRDefault="008A02C1" w:rsidP="00235B3D">
            <w:pPr>
              <w:jc w:val="center"/>
            </w:pPr>
            <w:r>
              <w:t>20,0</w:t>
            </w:r>
          </w:p>
        </w:tc>
        <w:tc>
          <w:tcPr>
            <w:tcW w:w="1324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</w:pPr>
            <w:r>
              <w:t>20,0</w:t>
            </w:r>
          </w:p>
        </w:tc>
        <w:tc>
          <w:tcPr>
            <w:tcW w:w="1301" w:type="dxa"/>
            <w:vAlign w:val="center"/>
          </w:tcPr>
          <w:p w:rsidR="008A02C1" w:rsidRPr="00937058" w:rsidRDefault="008A02C1" w:rsidP="00235B3D">
            <w:pPr>
              <w:jc w:val="center"/>
            </w:pPr>
            <w:r>
              <w:t>20,0</w:t>
            </w:r>
          </w:p>
        </w:tc>
      </w:tr>
      <w:tr w:rsidR="008A02C1" w:rsidRPr="00937058" w:rsidTr="00235B3D">
        <w:trPr>
          <w:trHeight w:val="482"/>
          <w:jc w:val="center"/>
        </w:trPr>
        <w:tc>
          <w:tcPr>
            <w:tcW w:w="700" w:type="dxa"/>
            <w:vMerge w:val="restart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2.2</w:t>
            </w:r>
          </w:p>
        </w:tc>
        <w:tc>
          <w:tcPr>
            <w:tcW w:w="3406" w:type="dxa"/>
            <w:vMerge w:val="restart"/>
            <w:vAlign w:val="center"/>
          </w:tcPr>
          <w:p w:rsidR="008A02C1" w:rsidRPr="00937058" w:rsidRDefault="008A02C1" w:rsidP="00235B3D">
            <w:pPr>
              <w:jc w:val="both"/>
            </w:pPr>
            <w:r w:rsidRPr="00937058">
              <w:t>Проведение информационных, познавательных и досуговых мероприятий для жителей ТСП.  Работа клубных объединений и кружков по интересам в библиотеках ТСП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201</w:t>
            </w:r>
            <w:r>
              <w:t>8</w:t>
            </w:r>
            <w:r w:rsidRPr="00937058">
              <w:t>-20</w:t>
            </w:r>
            <w:r>
              <w:t>20</w:t>
            </w:r>
          </w:p>
        </w:tc>
        <w:tc>
          <w:tcPr>
            <w:tcW w:w="1701" w:type="dxa"/>
            <w:gridSpan w:val="2"/>
            <w:vMerge w:val="restart"/>
          </w:tcPr>
          <w:p w:rsidR="008A02C1" w:rsidRPr="00937058" w:rsidRDefault="008A02C1" w:rsidP="00235B3D">
            <w:pPr>
              <w:jc w:val="center"/>
            </w:pPr>
            <w:r w:rsidRPr="00937058">
              <w:t>МУ Туношенский КСЦ ЯМР</w:t>
            </w: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t>Областной</w:t>
            </w:r>
            <w:r w:rsidRPr="00937058">
              <w:t xml:space="preserve"> бюджет</w:t>
            </w:r>
          </w:p>
        </w:tc>
        <w:tc>
          <w:tcPr>
            <w:tcW w:w="1112" w:type="dxa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323" w:type="dxa"/>
            <w:gridSpan w:val="3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324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301" w:type="dxa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</w:tr>
      <w:tr w:rsidR="008A02C1" w:rsidRPr="00937058" w:rsidTr="00235B3D">
        <w:trPr>
          <w:trHeight w:val="473"/>
          <w:jc w:val="center"/>
        </w:trPr>
        <w:tc>
          <w:tcPr>
            <w:tcW w:w="700" w:type="dxa"/>
            <w:vMerge/>
            <w:vAlign w:val="center"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3406" w:type="dxa"/>
            <w:vMerge/>
            <w:vAlign w:val="center"/>
          </w:tcPr>
          <w:p w:rsidR="008A02C1" w:rsidRPr="00937058" w:rsidRDefault="008A02C1" w:rsidP="00235B3D">
            <w:pPr>
              <w:jc w:val="both"/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1701" w:type="dxa"/>
            <w:gridSpan w:val="2"/>
            <w:vMerge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t>Районный</w:t>
            </w:r>
            <w:r w:rsidRPr="00937058">
              <w:t xml:space="preserve"> бюджет</w:t>
            </w:r>
          </w:p>
        </w:tc>
        <w:tc>
          <w:tcPr>
            <w:tcW w:w="1112" w:type="dxa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323" w:type="dxa"/>
            <w:gridSpan w:val="3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324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301" w:type="dxa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</w:tr>
      <w:tr w:rsidR="008A02C1" w:rsidRPr="00937058" w:rsidTr="00235B3D">
        <w:trPr>
          <w:trHeight w:val="92"/>
          <w:jc w:val="center"/>
        </w:trPr>
        <w:tc>
          <w:tcPr>
            <w:tcW w:w="700" w:type="dxa"/>
            <w:vMerge/>
            <w:vAlign w:val="center"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3406" w:type="dxa"/>
            <w:vMerge/>
            <w:vAlign w:val="center"/>
          </w:tcPr>
          <w:p w:rsidR="008A02C1" w:rsidRPr="00937058" w:rsidRDefault="008A02C1" w:rsidP="00235B3D">
            <w:pPr>
              <w:jc w:val="both"/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1701" w:type="dxa"/>
            <w:gridSpan w:val="2"/>
            <w:vMerge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 w:rsidRPr="00937058">
              <w:t xml:space="preserve">Местный бюджет </w:t>
            </w:r>
          </w:p>
        </w:tc>
        <w:tc>
          <w:tcPr>
            <w:tcW w:w="1112" w:type="dxa"/>
          </w:tcPr>
          <w:p w:rsidR="008A02C1" w:rsidRPr="00937058" w:rsidRDefault="008A02C1" w:rsidP="00235B3D">
            <w:pPr>
              <w:jc w:val="center"/>
            </w:pPr>
            <w:r>
              <w:t>-</w:t>
            </w:r>
          </w:p>
        </w:tc>
        <w:tc>
          <w:tcPr>
            <w:tcW w:w="1323" w:type="dxa"/>
            <w:gridSpan w:val="3"/>
          </w:tcPr>
          <w:p w:rsidR="008A02C1" w:rsidRPr="00937058" w:rsidRDefault="008A02C1" w:rsidP="00235B3D">
            <w:pPr>
              <w:jc w:val="center"/>
            </w:pPr>
            <w:r>
              <w:t>-</w:t>
            </w:r>
          </w:p>
        </w:tc>
        <w:tc>
          <w:tcPr>
            <w:tcW w:w="1324" w:type="dxa"/>
            <w:gridSpan w:val="2"/>
          </w:tcPr>
          <w:p w:rsidR="008A02C1" w:rsidRPr="00937058" w:rsidRDefault="008A02C1" w:rsidP="00235B3D">
            <w:pPr>
              <w:jc w:val="center"/>
            </w:pPr>
            <w:r>
              <w:t>-</w:t>
            </w:r>
          </w:p>
        </w:tc>
        <w:tc>
          <w:tcPr>
            <w:tcW w:w="1301" w:type="dxa"/>
          </w:tcPr>
          <w:p w:rsidR="008A02C1" w:rsidRPr="00937058" w:rsidRDefault="008A02C1" w:rsidP="00235B3D">
            <w:pPr>
              <w:jc w:val="center"/>
            </w:pPr>
            <w:r>
              <w:t>-</w:t>
            </w:r>
          </w:p>
        </w:tc>
      </w:tr>
      <w:tr w:rsidR="008A02C1" w:rsidRPr="00937058" w:rsidTr="00235B3D">
        <w:trPr>
          <w:trHeight w:val="365"/>
          <w:jc w:val="center"/>
        </w:trPr>
        <w:tc>
          <w:tcPr>
            <w:tcW w:w="700" w:type="dxa"/>
            <w:vMerge w:val="restart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2.3</w:t>
            </w:r>
          </w:p>
        </w:tc>
        <w:tc>
          <w:tcPr>
            <w:tcW w:w="3406" w:type="dxa"/>
            <w:vMerge w:val="restart"/>
            <w:vAlign w:val="center"/>
          </w:tcPr>
          <w:p w:rsidR="008A02C1" w:rsidRPr="00937058" w:rsidRDefault="008A02C1" w:rsidP="00235B3D">
            <w:pPr>
              <w:jc w:val="both"/>
            </w:pPr>
            <w:r w:rsidRPr="00937058">
              <w:t>Проведение мероприятий, посвященных знаменательным и памятным датам</w:t>
            </w:r>
          </w:p>
          <w:p w:rsidR="008A02C1" w:rsidRPr="00937058" w:rsidRDefault="008A02C1" w:rsidP="00235B3D">
            <w:pPr>
              <w:jc w:val="both"/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201</w:t>
            </w:r>
            <w:r>
              <w:t>8</w:t>
            </w:r>
            <w:r w:rsidRPr="00937058">
              <w:t>-20</w:t>
            </w:r>
            <w:r>
              <w:t>20</w:t>
            </w:r>
          </w:p>
        </w:tc>
        <w:tc>
          <w:tcPr>
            <w:tcW w:w="1701" w:type="dxa"/>
            <w:gridSpan w:val="2"/>
            <w:vMerge w:val="restart"/>
          </w:tcPr>
          <w:p w:rsidR="008A02C1" w:rsidRPr="00937058" w:rsidRDefault="008A02C1" w:rsidP="00235B3D">
            <w:pPr>
              <w:jc w:val="center"/>
            </w:pPr>
            <w:r w:rsidRPr="00937058">
              <w:t>МУ Туношенский КСЦ ЯМР</w:t>
            </w: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t>Областной</w:t>
            </w:r>
            <w:r w:rsidRPr="00937058">
              <w:t xml:space="preserve"> бюджет</w:t>
            </w:r>
          </w:p>
        </w:tc>
        <w:tc>
          <w:tcPr>
            <w:tcW w:w="1112" w:type="dxa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323" w:type="dxa"/>
            <w:gridSpan w:val="3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324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301" w:type="dxa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</w:tr>
      <w:tr w:rsidR="008A02C1" w:rsidRPr="00937058" w:rsidTr="00235B3D">
        <w:trPr>
          <w:trHeight w:val="92"/>
          <w:jc w:val="center"/>
        </w:trPr>
        <w:tc>
          <w:tcPr>
            <w:tcW w:w="700" w:type="dxa"/>
            <w:vMerge/>
            <w:vAlign w:val="center"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3406" w:type="dxa"/>
            <w:vMerge/>
            <w:vAlign w:val="center"/>
          </w:tcPr>
          <w:p w:rsidR="008A02C1" w:rsidRPr="00937058" w:rsidRDefault="008A02C1" w:rsidP="00235B3D">
            <w:pPr>
              <w:jc w:val="both"/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1701" w:type="dxa"/>
            <w:gridSpan w:val="2"/>
            <w:vMerge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t>Районный</w:t>
            </w:r>
            <w:r w:rsidRPr="00937058">
              <w:t xml:space="preserve"> бюджет</w:t>
            </w:r>
          </w:p>
        </w:tc>
        <w:tc>
          <w:tcPr>
            <w:tcW w:w="1112" w:type="dxa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323" w:type="dxa"/>
            <w:gridSpan w:val="3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324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301" w:type="dxa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</w:tr>
      <w:tr w:rsidR="008A02C1" w:rsidRPr="00937058" w:rsidTr="00235B3D">
        <w:trPr>
          <w:trHeight w:val="92"/>
          <w:jc w:val="center"/>
        </w:trPr>
        <w:tc>
          <w:tcPr>
            <w:tcW w:w="700" w:type="dxa"/>
            <w:vMerge/>
            <w:vAlign w:val="center"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3406" w:type="dxa"/>
            <w:vMerge/>
            <w:vAlign w:val="center"/>
          </w:tcPr>
          <w:p w:rsidR="008A02C1" w:rsidRPr="00937058" w:rsidRDefault="008A02C1" w:rsidP="00235B3D">
            <w:pPr>
              <w:jc w:val="both"/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1701" w:type="dxa"/>
            <w:gridSpan w:val="2"/>
            <w:vMerge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 w:rsidRPr="00937058">
              <w:t xml:space="preserve">Местный бюджет </w:t>
            </w:r>
          </w:p>
        </w:tc>
        <w:tc>
          <w:tcPr>
            <w:tcW w:w="1112" w:type="dxa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323" w:type="dxa"/>
            <w:gridSpan w:val="3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324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301" w:type="dxa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</w:tr>
      <w:tr w:rsidR="008A02C1" w:rsidRPr="00937058" w:rsidTr="00235B3D">
        <w:trPr>
          <w:trHeight w:val="92"/>
          <w:jc w:val="center"/>
        </w:trPr>
        <w:tc>
          <w:tcPr>
            <w:tcW w:w="700" w:type="dxa"/>
            <w:vMerge w:val="restart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2.4</w:t>
            </w:r>
          </w:p>
        </w:tc>
        <w:tc>
          <w:tcPr>
            <w:tcW w:w="3406" w:type="dxa"/>
            <w:vMerge w:val="restart"/>
            <w:vAlign w:val="center"/>
          </w:tcPr>
          <w:p w:rsidR="008A02C1" w:rsidRPr="00937058" w:rsidRDefault="008A02C1" w:rsidP="00235B3D">
            <w:pPr>
              <w:jc w:val="both"/>
            </w:pPr>
            <w:r w:rsidRPr="00937058">
              <w:rPr>
                <w:bCs/>
              </w:rPr>
              <w:t>Участие в областных и российских конкурсах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201</w:t>
            </w:r>
            <w:r>
              <w:t>8</w:t>
            </w:r>
            <w:r w:rsidRPr="00937058">
              <w:t>-20</w:t>
            </w:r>
            <w:r>
              <w:t>20</w:t>
            </w:r>
          </w:p>
        </w:tc>
        <w:tc>
          <w:tcPr>
            <w:tcW w:w="1701" w:type="dxa"/>
            <w:gridSpan w:val="2"/>
            <w:vMerge w:val="restart"/>
          </w:tcPr>
          <w:p w:rsidR="008A02C1" w:rsidRPr="00937058" w:rsidRDefault="008A02C1" w:rsidP="00235B3D">
            <w:pPr>
              <w:jc w:val="center"/>
            </w:pPr>
            <w:r w:rsidRPr="00937058">
              <w:t xml:space="preserve">МУ Туношенский </w:t>
            </w:r>
            <w:r w:rsidRPr="00937058">
              <w:lastRenderedPageBreak/>
              <w:t>КСЦ ЯМР</w:t>
            </w: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lastRenderedPageBreak/>
              <w:t>Областной</w:t>
            </w:r>
            <w:r w:rsidRPr="00937058">
              <w:t xml:space="preserve"> бюджет</w:t>
            </w:r>
          </w:p>
        </w:tc>
        <w:tc>
          <w:tcPr>
            <w:tcW w:w="1112" w:type="dxa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323" w:type="dxa"/>
            <w:gridSpan w:val="3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324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301" w:type="dxa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</w:tr>
      <w:tr w:rsidR="008A02C1" w:rsidRPr="00937058" w:rsidTr="00235B3D">
        <w:trPr>
          <w:trHeight w:val="92"/>
          <w:jc w:val="center"/>
        </w:trPr>
        <w:tc>
          <w:tcPr>
            <w:tcW w:w="700" w:type="dxa"/>
            <w:vMerge/>
            <w:vAlign w:val="center"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3406" w:type="dxa"/>
            <w:vMerge/>
            <w:vAlign w:val="center"/>
          </w:tcPr>
          <w:p w:rsidR="008A02C1" w:rsidRPr="00937058" w:rsidRDefault="008A02C1" w:rsidP="00235B3D">
            <w:pPr>
              <w:jc w:val="both"/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t>Районный</w:t>
            </w:r>
            <w:r w:rsidRPr="00937058">
              <w:t xml:space="preserve"> бюджет</w:t>
            </w:r>
          </w:p>
        </w:tc>
        <w:tc>
          <w:tcPr>
            <w:tcW w:w="1112" w:type="dxa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323" w:type="dxa"/>
            <w:gridSpan w:val="3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324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301" w:type="dxa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</w:tr>
      <w:tr w:rsidR="008A02C1" w:rsidRPr="00937058" w:rsidTr="00235B3D">
        <w:trPr>
          <w:trHeight w:val="92"/>
          <w:jc w:val="center"/>
        </w:trPr>
        <w:tc>
          <w:tcPr>
            <w:tcW w:w="700" w:type="dxa"/>
            <w:vMerge/>
            <w:vAlign w:val="center"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3406" w:type="dxa"/>
            <w:vMerge/>
            <w:vAlign w:val="center"/>
          </w:tcPr>
          <w:p w:rsidR="008A02C1" w:rsidRPr="00937058" w:rsidRDefault="008A02C1" w:rsidP="00235B3D">
            <w:pPr>
              <w:jc w:val="both"/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 w:rsidRPr="00937058">
              <w:t xml:space="preserve">Местный бюджет </w:t>
            </w:r>
          </w:p>
        </w:tc>
        <w:tc>
          <w:tcPr>
            <w:tcW w:w="1112" w:type="dxa"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1323" w:type="dxa"/>
            <w:gridSpan w:val="3"/>
          </w:tcPr>
          <w:p w:rsidR="008A02C1" w:rsidRPr="00937058" w:rsidRDefault="008A02C1" w:rsidP="00235B3D">
            <w:pPr>
              <w:pStyle w:val="a7"/>
            </w:pPr>
          </w:p>
        </w:tc>
        <w:tc>
          <w:tcPr>
            <w:tcW w:w="1324" w:type="dxa"/>
            <w:gridSpan w:val="2"/>
          </w:tcPr>
          <w:p w:rsidR="008A02C1" w:rsidRPr="00937058" w:rsidRDefault="008A02C1" w:rsidP="00235B3D">
            <w:pPr>
              <w:pStyle w:val="a7"/>
            </w:pPr>
          </w:p>
        </w:tc>
        <w:tc>
          <w:tcPr>
            <w:tcW w:w="1301" w:type="dxa"/>
          </w:tcPr>
          <w:p w:rsidR="008A02C1" w:rsidRPr="00937058" w:rsidRDefault="008A02C1" w:rsidP="00235B3D">
            <w:pPr>
              <w:pStyle w:val="a7"/>
            </w:pPr>
          </w:p>
        </w:tc>
      </w:tr>
      <w:tr w:rsidR="008A02C1" w:rsidRPr="00937058" w:rsidTr="00235B3D">
        <w:trPr>
          <w:trHeight w:val="259"/>
          <w:jc w:val="center"/>
        </w:trPr>
        <w:tc>
          <w:tcPr>
            <w:tcW w:w="7366" w:type="dxa"/>
            <w:gridSpan w:val="6"/>
            <w:vMerge w:val="restart"/>
            <w:vAlign w:val="center"/>
          </w:tcPr>
          <w:p w:rsidR="008A02C1" w:rsidRPr="00937058" w:rsidRDefault="008A02C1" w:rsidP="00235B3D">
            <w:pPr>
              <w:jc w:val="right"/>
            </w:pPr>
            <w:r w:rsidRPr="00937058">
              <w:rPr>
                <w:b/>
              </w:rPr>
              <w:lastRenderedPageBreak/>
              <w:t>Итого по задаче 2 , в т ч.</w:t>
            </w:r>
            <w:r w:rsidRPr="00937058">
              <w:t>:</w:t>
            </w:r>
          </w:p>
          <w:p w:rsidR="008A02C1" w:rsidRPr="00937058" w:rsidRDefault="008A02C1" w:rsidP="00235B3D">
            <w:pPr>
              <w:jc w:val="center"/>
            </w:pPr>
          </w:p>
          <w:p w:rsidR="008A02C1" w:rsidRPr="00937058" w:rsidRDefault="008A02C1" w:rsidP="00235B3D">
            <w:pPr>
              <w:jc w:val="center"/>
            </w:pPr>
          </w:p>
          <w:p w:rsidR="008A02C1" w:rsidRPr="00937058" w:rsidRDefault="008A02C1" w:rsidP="00235B3D">
            <w:pPr>
              <w:jc w:val="center"/>
            </w:pP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rPr>
                <w:b/>
                <w:i/>
              </w:rPr>
              <w:t>ИТОГО:</w:t>
            </w:r>
          </w:p>
        </w:tc>
        <w:tc>
          <w:tcPr>
            <w:tcW w:w="1112" w:type="dxa"/>
            <w:vAlign w:val="center"/>
          </w:tcPr>
          <w:p w:rsidR="008A02C1" w:rsidRPr="002119D4" w:rsidRDefault="008A02C1" w:rsidP="00235B3D">
            <w:pPr>
              <w:jc w:val="center"/>
              <w:rPr>
                <w:b/>
                <w:i/>
              </w:rPr>
            </w:pPr>
            <w:r w:rsidRPr="002119D4">
              <w:rPr>
                <w:b/>
                <w:i/>
              </w:rPr>
              <w:t>60,0</w:t>
            </w:r>
          </w:p>
        </w:tc>
        <w:tc>
          <w:tcPr>
            <w:tcW w:w="1323" w:type="dxa"/>
            <w:gridSpan w:val="3"/>
            <w:vAlign w:val="center"/>
          </w:tcPr>
          <w:p w:rsidR="008A02C1" w:rsidRPr="002119D4" w:rsidRDefault="008A02C1" w:rsidP="00235B3D">
            <w:pPr>
              <w:jc w:val="center"/>
              <w:rPr>
                <w:b/>
                <w:i/>
              </w:rPr>
            </w:pPr>
            <w:r w:rsidRPr="002119D4">
              <w:rPr>
                <w:b/>
                <w:i/>
              </w:rPr>
              <w:t>20,0</w:t>
            </w:r>
          </w:p>
        </w:tc>
        <w:tc>
          <w:tcPr>
            <w:tcW w:w="1324" w:type="dxa"/>
            <w:gridSpan w:val="2"/>
            <w:vAlign w:val="center"/>
          </w:tcPr>
          <w:p w:rsidR="008A02C1" w:rsidRPr="002119D4" w:rsidRDefault="008A02C1" w:rsidP="00235B3D">
            <w:pPr>
              <w:jc w:val="center"/>
              <w:rPr>
                <w:b/>
                <w:i/>
              </w:rPr>
            </w:pPr>
            <w:r w:rsidRPr="002119D4">
              <w:rPr>
                <w:b/>
                <w:i/>
              </w:rPr>
              <w:t>20,0</w:t>
            </w:r>
          </w:p>
        </w:tc>
        <w:tc>
          <w:tcPr>
            <w:tcW w:w="1301" w:type="dxa"/>
            <w:vAlign w:val="center"/>
          </w:tcPr>
          <w:p w:rsidR="008A02C1" w:rsidRPr="002119D4" w:rsidRDefault="008A02C1" w:rsidP="00235B3D">
            <w:pPr>
              <w:jc w:val="center"/>
              <w:rPr>
                <w:b/>
                <w:i/>
              </w:rPr>
            </w:pPr>
            <w:r w:rsidRPr="002119D4">
              <w:rPr>
                <w:b/>
                <w:i/>
              </w:rPr>
              <w:t>20,0</w:t>
            </w:r>
          </w:p>
        </w:tc>
      </w:tr>
      <w:tr w:rsidR="008A02C1" w:rsidRPr="00937058" w:rsidTr="00235B3D">
        <w:trPr>
          <w:trHeight w:val="259"/>
          <w:jc w:val="center"/>
        </w:trPr>
        <w:tc>
          <w:tcPr>
            <w:tcW w:w="7366" w:type="dxa"/>
            <w:gridSpan w:val="6"/>
            <w:vMerge/>
            <w:vAlign w:val="center"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2547" w:type="dxa"/>
            <w:vAlign w:val="center"/>
          </w:tcPr>
          <w:p w:rsidR="008A02C1" w:rsidRPr="00E3516A" w:rsidRDefault="008A02C1" w:rsidP="00235B3D">
            <w:pPr>
              <w:rPr>
                <w:b/>
                <w:i/>
              </w:rPr>
            </w:pPr>
            <w:r w:rsidRPr="00E3516A">
              <w:rPr>
                <w:b/>
                <w:i/>
              </w:rPr>
              <w:t>Областной бюджет</w:t>
            </w:r>
          </w:p>
        </w:tc>
        <w:tc>
          <w:tcPr>
            <w:tcW w:w="1112" w:type="dxa"/>
            <w:vAlign w:val="center"/>
          </w:tcPr>
          <w:p w:rsidR="008A02C1" w:rsidRPr="002119D4" w:rsidRDefault="008A02C1" w:rsidP="00235B3D">
            <w:pPr>
              <w:jc w:val="center"/>
              <w:rPr>
                <w:b/>
                <w:i/>
              </w:rPr>
            </w:pPr>
            <w:r w:rsidRPr="002119D4">
              <w:rPr>
                <w:b/>
                <w:i/>
              </w:rPr>
              <w:t>-</w:t>
            </w:r>
          </w:p>
        </w:tc>
        <w:tc>
          <w:tcPr>
            <w:tcW w:w="1323" w:type="dxa"/>
            <w:gridSpan w:val="3"/>
            <w:vAlign w:val="center"/>
          </w:tcPr>
          <w:p w:rsidR="008A02C1" w:rsidRPr="002119D4" w:rsidRDefault="008A02C1" w:rsidP="00235B3D">
            <w:pPr>
              <w:jc w:val="center"/>
              <w:rPr>
                <w:b/>
                <w:i/>
              </w:rPr>
            </w:pPr>
            <w:r w:rsidRPr="002119D4">
              <w:rPr>
                <w:b/>
                <w:i/>
              </w:rPr>
              <w:t>-</w:t>
            </w:r>
          </w:p>
        </w:tc>
        <w:tc>
          <w:tcPr>
            <w:tcW w:w="1324" w:type="dxa"/>
            <w:gridSpan w:val="2"/>
            <w:vAlign w:val="center"/>
          </w:tcPr>
          <w:p w:rsidR="008A02C1" w:rsidRPr="002119D4" w:rsidRDefault="008A02C1" w:rsidP="00235B3D">
            <w:pPr>
              <w:jc w:val="center"/>
              <w:rPr>
                <w:b/>
                <w:i/>
              </w:rPr>
            </w:pPr>
            <w:r w:rsidRPr="002119D4">
              <w:rPr>
                <w:b/>
                <w:i/>
              </w:rPr>
              <w:t>-</w:t>
            </w:r>
          </w:p>
        </w:tc>
        <w:tc>
          <w:tcPr>
            <w:tcW w:w="1301" w:type="dxa"/>
            <w:vAlign w:val="center"/>
          </w:tcPr>
          <w:p w:rsidR="008A02C1" w:rsidRPr="002119D4" w:rsidRDefault="008A02C1" w:rsidP="00235B3D">
            <w:pPr>
              <w:jc w:val="center"/>
              <w:rPr>
                <w:b/>
                <w:i/>
              </w:rPr>
            </w:pPr>
            <w:r w:rsidRPr="002119D4">
              <w:rPr>
                <w:b/>
                <w:i/>
              </w:rPr>
              <w:t>-</w:t>
            </w:r>
          </w:p>
        </w:tc>
      </w:tr>
      <w:tr w:rsidR="008A02C1" w:rsidRPr="00937058" w:rsidTr="00235B3D">
        <w:trPr>
          <w:trHeight w:val="259"/>
          <w:jc w:val="center"/>
        </w:trPr>
        <w:tc>
          <w:tcPr>
            <w:tcW w:w="7366" w:type="dxa"/>
            <w:gridSpan w:val="6"/>
            <w:vMerge/>
            <w:vAlign w:val="center"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2547" w:type="dxa"/>
            <w:vAlign w:val="center"/>
          </w:tcPr>
          <w:p w:rsidR="008A02C1" w:rsidRPr="00E3516A" w:rsidRDefault="008A02C1" w:rsidP="00235B3D">
            <w:pPr>
              <w:rPr>
                <w:b/>
                <w:i/>
              </w:rPr>
            </w:pPr>
            <w:r w:rsidRPr="00E3516A">
              <w:rPr>
                <w:b/>
                <w:i/>
              </w:rPr>
              <w:t>Районный бюджет</w:t>
            </w:r>
          </w:p>
        </w:tc>
        <w:tc>
          <w:tcPr>
            <w:tcW w:w="1112" w:type="dxa"/>
            <w:vAlign w:val="center"/>
          </w:tcPr>
          <w:p w:rsidR="008A02C1" w:rsidRPr="002119D4" w:rsidRDefault="008A02C1" w:rsidP="00235B3D">
            <w:pPr>
              <w:jc w:val="center"/>
              <w:rPr>
                <w:b/>
                <w:i/>
              </w:rPr>
            </w:pPr>
            <w:r w:rsidRPr="002119D4">
              <w:rPr>
                <w:b/>
                <w:i/>
              </w:rPr>
              <w:t>-</w:t>
            </w:r>
          </w:p>
        </w:tc>
        <w:tc>
          <w:tcPr>
            <w:tcW w:w="1323" w:type="dxa"/>
            <w:gridSpan w:val="3"/>
            <w:vAlign w:val="center"/>
          </w:tcPr>
          <w:p w:rsidR="008A02C1" w:rsidRPr="002119D4" w:rsidRDefault="008A02C1" w:rsidP="00235B3D">
            <w:pPr>
              <w:jc w:val="center"/>
              <w:rPr>
                <w:b/>
                <w:i/>
              </w:rPr>
            </w:pPr>
            <w:r w:rsidRPr="002119D4">
              <w:rPr>
                <w:b/>
                <w:i/>
              </w:rPr>
              <w:t>-</w:t>
            </w:r>
          </w:p>
        </w:tc>
        <w:tc>
          <w:tcPr>
            <w:tcW w:w="1324" w:type="dxa"/>
            <w:gridSpan w:val="2"/>
            <w:vAlign w:val="center"/>
          </w:tcPr>
          <w:p w:rsidR="008A02C1" w:rsidRPr="002119D4" w:rsidRDefault="008A02C1" w:rsidP="00235B3D">
            <w:pPr>
              <w:jc w:val="center"/>
              <w:rPr>
                <w:b/>
                <w:i/>
              </w:rPr>
            </w:pPr>
            <w:r w:rsidRPr="002119D4">
              <w:rPr>
                <w:b/>
                <w:i/>
              </w:rPr>
              <w:t>-</w:t>
            </w:r>
          </w:p>
        </w:tc>
        <w:tc>
          <w:tcPr>
            <w:tcW w:w="1301" w:type="dxa"/>
            <w:vAlign w:val="center"/>
          </w:tcPr>
          <w:p w:rsidR="008A02C1" w:rsidRPr="002119D4" w:rsidRDefault="008A02C1" w:rsidP="00235B3D">
            <w:pPr>
              <w:jc w:val="center"/>
              <w:rPr>
                <w:b/>
                <w:i/>
              </w:rPr>
            </w:pPr>
            <w:r w:rsidRPr="002119D4">
              <w:rPr>
                <w:b/>
                <w:i/>
              </w:rPr>
              <w:t>-</w:t>
            </w:r>
          </w:p>
        </w:tc>
      </w:tr>
      <w:tr w:rsidR="008A02C1" w:rsidRPr="00937058" w:rsidTr="00235B3D">
        <w:trPr>
          <w:trHeight w:val="259"/>
          <w:jc w:val="center"/>
        </w:trPr>
        <w:tc>
          <w:tcPr>
            <w:tcW w:w="7366" w:type="dxa"/>
            <w:gridSpan w:val="6"/>
            <w:vMerge/>
            <w:vAlign w:val="center"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2547" w:type="dxa"/>
            <w:vAlign w:val="center"/>
          </w:tcPr>
          <w:p w:rsidR="008A02C1" w:rsidRPr="00E3516A" w:rsidRDefault="008A02C1" w:rsidP="00235B3D">
            <w:pPr>
              <w:rPr>
                <w:b/>
                <w:i/>
              </w:rPr>
            </w:pPr>
            <w:r w:rsidRPr="00E3516A">
              <w:rPr>
                <w:b/>
                <w:i/>
              </w:rPr>
              <w:t xml:space="preserve">Местный бюджет </w:t>
            </w:r>
          </w:p>
        </w:tc>
        <w:tc>
          <w:tcPr>
            <w:tcW w:w="1112" w:type="dxa"/>
            <w:vAlign w:val="center"/>
          </w:tcPr>
          <w:p w:rsidR="008A02C1" w:rsidRPr="002119D4" w:rsidRDefault="008A02C1" w:rsidP="00235B3D">
            <w:pPr>
              <w:jc w:val="center"/>
              <w:rPr>
                <w:b/>
                <w:i/>
              </w:rPr>
            </w:pPr>
            <w:r w:rsidRPr="002119D4">
              <w:rPr>
                <w:b/>
                <w:i/>
              </w:rPr>
              <w:t>60,0</w:t>
            </w:r>
          </w:p>
        </w:tc>
        <w:tc>
          <w:tcPr>
            <w:tcW w:w="1323" w:type="dxa"/>
            <w:gridSpan w:val="3"/>
            <w:vAlign w:val="center"/>
          </w:tcPr>
          <w:p w:rsidR="008A02C1" w:rsidRPr="002119D4" w:rsidRDefault="008A02C1" w:rsidP="00235B3D">
            <w:pPr>
              <w:jc w:val="center"/>
              <w:rPr>
                <w:b/>
                <w:i/>
              </w:rPr>
            </w:pPr>
            <w:r w:rsidRPr="002119D4">
              <w:rPr>
                <w:b/>
                <w:i/>
              </w:rPr>
              <w:t>20,0</w:t>
            </w:r>
          </w:p>
        </w:tc>
        <w:tc>
          <w:tcPr>
            <w:tcW w:w="1324" w:type="dxa"/>
            <w:gridSpan w:val="2"/>
            <w:vAlign w:val="center"/>
          </w:tcPr>
          <w:p w:rsidR="008A02C1" w:rsidRPr="002119D4" w:rsidRDefault="008A02C1" w:rsidP="00235B3D">
            <w:pPr>
              <w:jc w:val="center"/>
              <w:rPr>
                <w:b/>
                <w:i/>
              </w:rPr>
            </w:pPr>
            <w:r w:rsidRPr="002119D4">
              <w:rPr>
                <w:b/>
                <w:i/>
              </w:rPr>
              <w:t>20,0</w:t>
            </w:r>
          </w:p>
        </w:tc>
        <w:tc>
          <w:tcPr>
            <w:tcW w:w="1301" w:type="dxa"/>
            <w:vAlign w:val="center"/>
          </w:tcPr>
          <w:p w:rsidR="008A02C1" w:rsidRPr="002119D4" w:rsidRDefault="008A02C1" w:rsidP="00235B3D">
            <w:pPr>
              <w:jc w:val="center"/>
              <w:rPr>
                <w:b/>
                <w:i/>
              </w:rPr>
            </w:pPr>
            <w:r w:rsidRPr="002119D4">
              <w:rPr>
                <w:b/>
                <w:i/>
              </w:rPr>
              <w:t>20,0</w:t>
            </w:r>
          </w:p>
        </w:tc>
      </w:tr>
      <w:tr w:rsidR="008A02C1" w:rsidRPr="00937058" w:rsidTr="00235B3D">
        <w:trPr>
          <w:trHeight w:val="259"/>
          <w:jc w:val="center"/>
        </w:trPr>
        <w:tc>
          <w:tcPr>
            <w:tcW w:w="14973" w:type="dxa"/>
            <w:gridSpan w:val="14"/>
            <w:vAlign w:val="center"/>
          </w:tcPr>
          <w:p w:rsidR="008A02C1" w:rsidRPr="00937058" w:rsidRDefault="008A02C1" w:rsidP="00235B3D">
            <w:pPr>
              <w:pStyle w:val="a7"/>
              <w:jc w:val="both"/>
              <w:rPr>
                <w:b/>
                <w:i/>
              </w:rPr>
            </w:pPr>
            <w:r w:rsidRPr="00937058">
              <w:rPr>
                <w:b/>
                <w:i/>
              </w:rPr>
              <w:t>Направление:</w:t>
            </w:r>
            <w:r w:rsidRPr="00937058">
              <w:t xml:space="preserve"> </w:t>
            </w:r>
            <w:r w:rsidRPr="00937058">
              <w:rPr>
                <w:b/>
                <w:i/>
              </w:rPr>
              <w:t>Работа с кадрами</w:t>
            </w:r>
            <w:r>
              <w:rPr>
                <w:b/>
                <w:i/>
              </w:rPr>
              <w:t>.</w:t>
            </w:r>
          </w:p>
          <w:p w:rsidR="008A02C1" w:rsidRPr="00937058" w:rsidRDefault="008A02C1" w:rsidP="00235B3D">
            <w:pPr>
              <w:pStyle w:val="a7"/>
              <w:jc w:val="both"/>
              <w:rPr>
                <w:b/>
              </w:rPr>
            </w:pPr>
            <w:r w:rsidRPr="00937058">
              <w:rPr>
                <w:b/>
                <w:i/>
              </w:rPr>
              <w:t xml:space="preserve">Задача 3: </w:t>
            </w:r>
            <w:r>
              <w:rPr>
                <w:b/>
                <w:i/>
              </w:rPr>
              <w:t>О</w:t>
            </w:r>
            <w:r w:rsidRPr="00937058">
              <w:rPr>
                <w:b/>
                <w:i/>
              </w:rPr>
              <w:t>рганизация работы по повышению квалификации кадров, изучение  передового опыта работы других муниципальных образований и р</w:t>
            </w:r>
            <w:r w:rsidRPr="00937058">
              <w:rPr>
                <w:b/>
                <w:i/>
              </w:rPr>
              <w:t>е</w:t>
            </w:r>
            <w:r w:rsidRPr="00937058">
              <w:rPr>
                <w:b/>
                <w:i/>
              </w:rPr>
              <w:t>гионов</w:t>
            </w:r>
            <w:r>
              <w:rPr>
                <w:b/>
                <w:i/>
              </w:rPr>
              <w:t>.</w:t>
            </w:r>
          </w:p>
        </w:tc>
      </w:tr>
      <w:tr w:rsidR="008A02C1" w:rsidRPr="00937058" w:rsidTr="00235B3D">
        <w:trPr>
          <w:trHeight w:val="45"/>
          <w:jc w:val="center"/>
        </w:trPr>
        <w:tc>
          <w:tcPr>
            <w:tcW w:w="700" w:type="dxa"/>
            <w:vMerge w:val="restart"/>
            <w:vAlign w:val="center"/>
          </w:tcPr>
          <w:p w:rsidR="008A02C1" w:rsidRPr="00937058" w:rsidRDefault="008A02C1" w:rsidP="00235B3D">
            <w:r w:rsidRPr="00937058">
              <w:t>3.1.</w:t>
            </w:r>
          </w:p>
        </w:tc>
        <w:tc>
          <w:tcPr>
            <w:tcW w:w="3610" w:type="dxa"/>
            <w:gridSpan w:val="2"/>
            <w:vMerge w:val="restart"/>
            <w:vAlign w:val="center"/>
          </w:tcPr>
          <w:p w:rsidR="008A02C1" w:rsidRPr="00937058" w:rsidRDefault="008A02C1" w:rsidP="00235B3D">
            <w:pPr>
              <w:pStyle w:val="a7"/>
              <w:jc w:val="both"/>
            </w:pPr>
            <w:r w:rsidRPr="00937058">
              <w:t xml:space="preserve">Проведение аттестации специалистов 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  <w:r w:rsidRPr="00937058">
              <w:t>201</w:t>
            </w:r>
            <w:r>
              <w:t>8</w:t>
            </w:r>
            <w:r w:rsidRPr="00937058">
              <w:t>-20</w:t>
            </w:r>
            <w:r>
              <w:t>20</w:t>
            </w:r>
          </w:p>
        </w:tc>
        <w:tc>
          <w:tcPr>
            <w:tcW w:w="1638" w:type="dxa"/>
            <w:vMerge w:val="restart"/>
          </w:tcPr>
          <w:p w:rsidR="008A02C1" w:rsidRPr="00937058" w:rsidRDefault="008A02C1" w:rsidP="00235B3D">
            <w:pPr>
              <w:jc w:val="center"/>
            </w:pPr>
            <w:r w:rsidRPr="00937058">
              <w:t>МУ Туношенский КСЦ ЯМР</w:t>
            </w: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t>Областной</w:t>
            </w:r>
            <w:r w:rsidRPr="00937058">
              <w:t xml:space="preserve"> бюджет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</w:rPr>
            </w:pPr>
            <w:r w:rsidRPr="00937058">
              <w:rPr>
                <w:b/>
              </w:rPr>
              <w:t>-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</w:rPr>
            </w:pPr>
            <w:r w:rsidRPr="00937058">
              <w:rPr>
                <w:b/>
              </w:rPr>
              <w:t>-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</w:rPr>
            </w:pPr>
            <w:r w:rsidRPr="00937058">
              <w:rPr>
                <w:b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</w:rPr>
            </w:pPr>
            <w:r w:rsidRPr="00937058">
              <w:rPr>
                <w:b/>
              </w:rPr>
              <w:t>-</w:t>
            </w:r>
          </w:p>
        </w:tc>
      </w:tr>
      <w:tr w:rsidR="008A02C1" w:rsidRPr="00937058" w:rsidTr="00235B3D">
        <w:trPr>
          <w:trHeight w:val="42"/>
          <w:jc w:val="center"/>
        </w:trPr>
        <w:tc>
          <w:tcPr>
            <w:tcW w:w="700" w:type="dxa"/>
            <w:vMerge/>
            <w:vAlign w:val="center"/>
          </w:tcPr>
          <w:p w:rsidR="008A02C1" w:rsidRPr="00937058" w:rsidRDefault="008A02C1" w:rsidP="00235B3D"/>
        </w:tc>
        <w:tc>
          <w:tcPr>
            <w:tcW w:w="3610" w:type="dxa"/>
            <w:gridSpan w:val="2"/>
            <w:vMerge/>
            <w:vAlign w:val="center"/>
          </w:tcPr>
          <w:p w:rsidR="008A02C1" w:rsidRPr="00937058" w:rsidRDefault="008A02C1" w:rsidP="00235B3D">
            <w:pPr>
              <w:jc w:val="both"/>
              <w:rPr>
                <w:b/>
                <w:i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</w:p>
        </w:tc>
        <w:tc>
          <w:tcPr>
            <w:tcW w:w="1638" w:type="dxa"/>
            <w:vMerge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t>Районный</w:t>
            </w:r>
            <w:r w:rsidRPr="00937058">
              <w:t xml:space="preserve"> бюджет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</w:rPr>
            </w:pPr>
            <w:r w:rsidRPr="00937058">
              <w:rPr>
                <w:b/>
              </w:rPr>
              <w:t>-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</w:rPr>
            </w:pPr>
            <w:r w:rsidRPr="00937058">
              <w:rPr>
                <w:b/>
              </w:rPr>
              <w:t>-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</w:rPr>
            </w:pPr>
            <w:r w:rsidRPr="00937058">
              <w:rPr>
                <w:b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</w:rPr>
            </w:pPr>
            <w:r w:rsidRPr="00937058">
              <w:rPr>
                <w:b/>
              </w:rPr>
              <w:t>-</w:t>
            </w:r>
          </w:p>
        </w:tc>
      </w:tr>
      <w:tr w:rsidR="008A02C1" w:rsidRPr="00937058" w:rsidTr="00235B3D">
        <w:trPr>
          <w:trHeight w:val="42"/>
          <w:jc w:val="center"/>
        </w:trPr>
        <w:tc>
          <w:tcPr>
            <w:tcW w:w="700" w:type="dxa"/>
            <w:vMerge/>
            <w:vAlign w:val="center"/>
          </w:tcPr>
          <w:p w:rsidR="008A02C1" w:rsidRPr="00937058" w:rsidRDefault="008A02C1" w:rsidP="00235B3D"/>
        </w:tc>
        <w:tc>
          <w:tcPr>
            <w:tcW w:w="3610" w:type="dxa"/>
            <w:gridSpan w:val="2"/>
            <w:vMerge/>
            <w:vAlign w:val="center"/>
          </w:tcPr>
          <w:p w:rsidR="008A02C1" w:rsidRPr="00937058" w:rsidRDefault="008A02C1" w:rsidP="00235B3D">
            <w:pPr>
              <w:jc w:val="both"/>
              <w:rPr>
                <w:b/>
                <w:i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</w:p>
        </w:tc>
        <w:tc>
          <w:tcPr>
            <w:tcW w:w="1638" w:type="dxa"/>
            <w:vMerge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 w:rsidRPr="00937058">
              <w:t xml:space="preserve">Местный бюджет 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</w:rPr>
            </w:pPr>
            <w:r w:rsidRPr="00937058">
              <w:rPr>
                <w:b/>
              </w:rPr>
              <w:t>-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</w:rPr>
            </w:pPr>
            <w:r w:rsidRPr="00937058">
              <w:rPr>
                <w:b/>
              </w:rPr>
              <w:t>-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</w:rPr>
            </w:pPr>
            <w:r w:rsidRPr="00937058">
              <w:rPr>
                <w:b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</w:rPr>
            </w:pPr>
            <w:r w:rsidRPr="00937058">
              <w:rPr>
                <w:b/>
              </w:rPr>
              <w:t>-</w:t>
            </w:r>
          </w:p>
        </w:tc>
      </w:tr>
      <w:tr w:rsidR="008A02C1" w:rsidRPr="00937058" w:rsidTr="00235B3D">
        <w:trPr>
          <w:trHeight w:val="42"/>
          <w:jc w:val="center"/>
        </w:trPr>
        <w:tc>
          <w:tcPr>
            <w:tcW w:w="700" w:type="dxa"/>
            <w:vMerge w:val="restart"/>
            <w:vAlign w:val="center"/>
          </w:tcPr>
          <w:p w:rsidR="008A02C1" w:rsidRPr="00937058" w:rsidRDefault="008A02C1" w:rsidP="00235B3D">
            <w:r w:rsidRPr="00937058">
              <w:t>3.2.</w:t>
            </w:r>
          </w:p>
        </w:tc>
        <w:tc>
          <w:tcPr>
            <w:tcW w:w="3610" w:type="dxa"/>
            <w:gridSpan w:val="2"/>
            <w:vMerge w:val="restart"/>
            <w:vAlign w:val="center"/>
          </w:tcPr>
          <w:p w:rsidR="008A02C1" w:rsidRPr="00937058" w:rsidRDefault="008A02C1" w:rsidP="00235B3D">
            <w:pPr>
              <w:ind w:right="113"/>
              <w:jc w:val="both"/>
            </w:pPr>
            <w:r w:rsidRPr="00937058">
              <w:t>Проведение медосмотра сотрудников учреждений культуры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  <w:r w:rsidRPr="00937058">
              <w:t>201</w:t>
            </w:r>
            <w:r>
              <w:t>8</w:t>
            </w:r>
            <w:r w:rsidRPr="00937058">
              <w:t>-20</w:t>
            </w:r>
            <w:r>
              <w:t>20</w:t>
            </w:r>
          </w:p>
        </w:tc>
        <w:tc>
          <w:tcPr>
            <w:tcW w:w="1638" w:type="dxa"/>
            <w:vMerge w:val="restart"/>
          </w:tcPr>
          <w:p w:rsidR="008A02C1" w:rsidRPr="00937058" w:rsidRDefault="008A02C1" w:rsidP="00235B3D">
            <w:pPr>
              <w:jc w:val="center"/>
            </w:pPr>
            <w:r w:rsidRPr="00937058">
              <w:t>МУ Туношенский КСЦ ЯМР</w:t>
            </w: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t>Областной</w:t>
            </w:r>
            <w:r w:rsidRPr="00937058">
              <w:t xml:space="preserve"> бюджет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</w:rPr>
            </w:pPr>
            <w:r w:rsidRPr="00937058">
              <w:rPr>
                <w:b/>
              </w:rPr>
              <w:t>-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</w:rPr>
            </w:pPr>
            <w:r w:rsidRPr="00937058">
              <w:rPr>
                <w:b/>
              </w:rPr>
              <w:t>-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</w:rPr>
            </w:pPr>
            <w:r w:rsidRPr="00937058">
              <w:rPr>
                <w:b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</w:rPr>
            </w:pPr>
            <w:r w:rsidRPr="00937058">
              <w:rPr>
                <w:b/>
              </w:rPr>
              <w:t>-</w:t>
            </w:r>
          </w:p>
        </w:tc>
      </w:tr>
      <w:tr w:rsidR="008A02C1" w:rsidRPr="00937058" w:rsidTr="00235B3D">
        <w:trPr>
          <w:trHeight w:val="42"/>
          <w:jc w:val="center"/>
        </w:trPr>
        <w:tc>
          <w:tcPr>
            <w:tcW w:w="700" w:type="dxa"/>
            <w:vMerge/>
            <w:vAlign w:val="center"/>
          </w:tcPr>
          <w:p w:rsidR="008A02C1" w:rsidRPr="00937058" w:rsidRDefault="008A02C1" w:rsidP="00235B3D"/>
        </w:tc>
        <w:tc>
          <w:tcPr>
            <w:tcW w:w="3610" w:type="dxa"/>
            <w:gridSpan w:val="2"/>
            <w:vMerge/>
            <w:vAlign w:val="center"/>
          </w:tcPr>
          <w:p w:rsidR="008A02C1" w:rsidRPr="00937058" w:rsidRDefault="008A02C1" w:rsidP="00235B3D">
            <w:pPr>
              <w:jc w:val="both"/>
              <w:rPr>
                <w:b/>
                <w:i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</w:p>
        </w:tc>
        <w:tc>
          <w:tcPr>
            <w:tcW w:w="1638" w:type="dxa"/>
            <w:vMerge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t>Районный</w:t>
            </w:r>
            <w:r w:rsidRPr="00937058">
              <w:t xml:space="preserve"> бюджет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</w:rPr>
            </w:pP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</w:rPr>
            </w:pPr>
          </w:p>
        </w:tc>
      </w:tr>
      <w:tr w:rsidR="008A02C1" w:rsidRPr="00937058" w:rsidTr="00235B3D">
        <w:trPr>
          <w:trHeight w:val="42"/>
          <w:jc w:val="center"/>
        </w:trPr>
        <w:tc>
          <w:tcPr>
            <w:tcW w:w="700" w:type="dxa"/>
            <w:vMerge/>
            <w:vAlign w:val="center"/>
          </w:tcPr>
          <w:p w:rsidR="008A02C1" w:rsidRPr="00937058" w:rsidRDefault="008A02C1" w:rsidP="00235B3D"/>
        </w:tc>
        <w:tc>
          <w:tcPr>
            <w:tcW w:w="3610" w:type="dxa"/>
            <w:gridSpan w:val="2"/>
            <w:vMerge/>
            <w:vAlign w:val="center"/>
          </w:tcPr>
          <w:p w:rsidR="008A02C1" w:rsidRPr="00937058" w:rsidRDefault="008A02C1" w:rsidP="00235B3D">
            <w:pPr>
              <w:jc w:val="both"/>
              <w:rPr>
                <w:b/>
                <w:i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</w:p>
        </w:tc>
        <w:tc>
          <w:tcPr>
            <w:tcW w:w="1638" w:type="dxa"/>
            <w:vMerge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 w:rsidRPr="00937058">
              <w:t xml:space="preserve">Местный бюджет 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</w:rPr>
            </w:pPr>
            <w:r w:rsidRPr="00937058">
              <w:rPr>
                <w:b/>
              </w:rPr>
              <w:t>-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</w:rPr>
            </w:pPr>
            <w:r w:rsidRPr="00937058">
              <w:rPr>
                <w:b/>
              </w:rPr>
              <w:t>-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</w:rPr>
            </w:pPr>
            <w:r w:rsidRPr="00937058">
              <w:rPr>
                <w:b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</w:rPr>
            </w:pPr>
            <w:r w:rsidRPr="00937058">
              <w:rPr>
                <w:b/>
              </w:rPr>
              <w:t>-</w:t>
            </w:r>
          </w:p>
        </w:tc>
      </w:tr>
      <w:tr w:rsidR="008A02C1" w:rsidRPr="00937058" w:rsidTr="00235B3D">
        <w:trPr>
          <w:trHeight w:val="42"/>
          <w:jc w:val="center"/>
        </w:trPr>
        <w:tc>
          <w:tcPr>
            <w:tcW w:w="700" w:type="dxa"/>
            <w:vMerge w:val="restart"/>
            <w:vAlign w:val="center"/>
          </w:tcPr>
          <w:p w:rsidR="008A02C1" w:rsidRPr="00937058" w:rsidRDefault="008A02C1" w:rsidP="00235B3D">
            <w:r w:rsidRPr="00937058">
              <w:t>3.3.</w:t>
            </w:r>
          </w:p>
        </w:tc>
        <w:tc>
          <w:tcPr>
            <w:tcW w:w="3610" w:type="dxa"/>
            <w:gridSpan w:val="2"/>
            <w:vMerge w:val="restart"/>
            <w:vAlign w:val="center"/>
          </w:tcPr>
          <w:p w:rsidR="008A02C1" w:rsidRPr="00937058" w:rsidRDefault="008A02C1" w:rsidP="00235B3D">
            <w:pPr>
              <w:pStyle w:val="a7"/>
              <w:jc w:val="both"/>
              <w:rPr>
                <w:bCs/>
              </w:rPr>
            </w:pPr>
            <w:r w:rsidRPr="00937058">
              <w:rPr>
                <w:bCs/>
              </w:rPr>
              <w:t>Информационное и методич</w:t>
            </w:r>
            <w:r w:rsidRPr="00937058">
              <w:rPr>
                <w:bCs/>
              </w:rPr>
              <w:t>е</w:t>
            </w:r>
            <w:r w:rsidRPr="00937058">
              <w:rPr>
                <w:bCs/>
              </w:rPr>
              <w:t>ское обеспечение професси</w:t>
            </w:r>
            <w:r w:rsidRPr="00937058">
              <w:rPr>
                <w:bCs/>
              </w:rPr>
              <w:t>о</w:t>
            </w:r>
            <w:r w:rsidRPr="00937058">
              <w:rPr>
                <w:bCs/>
              </w:rPr>
              <w:t>нальной деятельности и си</w:t>
            </w:r>
            <w:r w:rsidRPr="00937058">
              <w:rPr>
                <w:bCs/>
              </w:rPr>
              <w:t>с</w:t>
            </w:r>
            <w:r w:rsidRPr="00937058">
              <w:rPr>
                <w:bCs/>
              </w:rPr>
              <w:t xml:space="preserve">темы повышения </w:t>
            </w:r>
          </w:p>
          <w:p w:rsidR="008A02C1" w:rsidRPr="00937058" w:rsidRDefault="008A02C1" w:rsidP="00235B3D">
            <w:pPr>
              <w:ind w:right="113"/>
              <w:jc w:val="both"/>
            </w:pPr>
            <w:r w:rsidRPr="00937058">
              <w:rPr>
                <w:bCs/>
              </w:rPr>
              <w:t>квалифик</w:t>
            </w:r>
            <w:r w:rsidRPr="00937058">
              <w:rPr>
                <w:bCs/>
              </w:rPr>
              <w:t>а</w:t>
            </w:r>
            <w:r w:rsidRPr="00937058">
              <w:rPr>
                <w:bCs/>
              </w:rPr>
              <w:t>ции.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  <w:r w:rsidRPr="00937058">
              <w:t>201</w:t>
            </w:r>
            <w:r>
              <w:t>8</w:t>
            </w:r>
            <w:r w:rsidRPr="00937058">
              <w:t>-20</w:t>
            </w:r>
            <w:r>
              <w:t>20</w:t>
            </w:r>
          </w:p>
        </w:tc>
        <w:tc>
          <w:tcPr>
            <w:tcW w:w="1638" w:type="dxa"/>
            <w:vMerge w:val="restart"/>
          </w:tcPr>
          <w:p w:rsidR="008A02C1" w:rsidRPr="00937058" w:rsidRDefault="008A02C1" w:rsidP="00235B3D">
            <w:pPr>
              <w:jc w:val="center"/>
            </w:pPr>
            <w:r w:rsidRPr="00937058">
              <w:t>МУ Туношенский КСЦ ЯМР</w:t>
            </w: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t>Областной</w:t>
            </w:r>
            <w:r w:rsidRPr="00937058">
              <w:t xml:space="preserve"> бюджет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</w:rPr>
            </w:pPr>
            <w:r w:rsidRPr="00937058">
              <w:rPr>
                <w:b/>
              </w:rPr>
              <w:t>-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</w:rPr>
            </w:pPr>
            <w:r w:rsidRPr="00937058">
              <w:rPr>
                <w:b/>
              </w:rPr>
              <w:t>-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</w:rPr>
            </w:pPr>
            <w:r w:rsidRPr="00937058">
              <w:rPr>
                <w:b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</w:rPr>
            </w:pPr>
            <w:r w:rsidRPr="00937058">
              <w:rPr>
                <w:b/>
              </w:rPr>
              <w:t>-</w:t>
            </w:r>
          </w:p>
        </w:tc>
      </w:tr>
      <w:tr w:rsidR="008A02C1" w:rsidRPr="00937058" w:rsidTr="00235B3D">
        <w:trPr>
          <w:trHeight w:val="430"/>
          <w:jc w:val="center"/>
        </w:trPr>
        <w:tc>
          <w:tcPr>
            <w:tcW w:w="700" w:type="dxa"/>
            <w:vMerge/>
            <w:vAlign w:val="center"/>
          </w:tcPr>
          <w:p w:rsidR="008A02C1" w:rsidRPr="00937058" w:rsidRDefault="008A02C1" w:rsidP="00235B3D"/>
        </w:tc>
        <w:tc>
          <w:tcPr>
            <w:tcW w:w="3610" w:type="dxa"/>
            <w:gridSpan w:val="2"/>
            <w:vMerge/>
            <w:vAlign w:val="center"/>
          </w:tcPr>
          <w:p w:rsidR="008A02C1" w:rsidRPr="00937058" w:rsidRDefault="008A02C1" w:rsidP="00235B3D">
            <w:pPr>
              <w:jc w:val="both"/>
              <w:rPr>
                <w:b/>
                <w:i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</w:p>
        </w:tc>
        <w:tc>
          <w:tcPr>
            <w:tcW w:w="1638" w:type="dxa"/>
            <w:vMerge/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t>Районный</w:t>
            </w:r>
            <w:r w:rsidRPr="00937058">
              <w:t xml:space="preserve"> бюджет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</w:rPr>
            </w:pPr>
            <w:r w:rsidRPr="00937058">
              <w:rPr>
                <w:b/>
              </w:rPr>
              <w:t>-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</w:rPr>
            </w:pPr>
            <w:r w:rsidRPr="00937058">
              <w:rPr>
                <w:b/>
              </w:rPr>
              <w:t>-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</w:rPr>
            </w:pPr>
            <w:r w:rsidRPr="00937058">
              <w:rPr>
                <w:b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</w:rPr>
            </w:pPr>
          </w:p>
        </w:tc>
      </w:tr>
      <w:tr w:rsidR="008A02C1" w:rsidRPr="00937058" w:rsidTr="00235B3D">
        <w:trPr>
          <w:trHeight w:val="42"/>
          <w:jc w:val="center"/>
        </w:trPr>
        <w:tc>
          <w:tcPr>
            <w:tcW w:w="700" w:type="dxa"/>
            <w:vMerge/>
            <w:vAlign w:val="center"/>
          </w:tcPr>
          <w:p w:rsidR="008A02C1" w:rsidRPr="00937058" w:rsidRDefault="008A02C1" w:rsidP="00235B3D"/>
        </w:tc>
        <w:tc>
          <w:tcPr>
            <w:tcW w:w="3610" w:type="dxa"/>
            <w:gridSpan w:val="2"/>
            <w:vMerge/>
            <w:vAlign w:val="center"/>
          </w:tcPr>
          <w:p w:rsidR="008A02C1" w:rsidRPr="00937058" w:rsidRDefault="008A02C1" w:rsidP="00235B3D">
            <w:pPr>
              <w:jc w:val="both"/>
              <w:rPr>
                <w:b/>
                <w:i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</w:p>
        </w:tc>
        <w:tc>
          <w:tcPr>
            <w:tcW w:w="1638" w:type="dxa"/>
            <w:vMerge/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 w:rsidRPr="00937058">
              <w:t xml:space="preserve">Местный бюджет 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</w:rPr>
            </w:pPr>
            <w:r w:rsidRPr="00937058">
              <w:rPr>
                <w:b/>
              </w:rPr>
              <w:t>-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</w:rPr>
            </w:pPr>
            <w:r w:rsidRPr="00937058">
              <w:rPr>
                <w:b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</w:rPr>
            </w:pPr>
            <w:r w:rsidRPr="00937058">
              <w:rPr>
                <w:b/>
              </w:rPr>
              <w:t>-</w:t>
            </w:r>
          </w:p>
        </w:tc>
      </w:tr>
      <w:tr w:rsidR="008A02C1" w:rsidRPr="00937058" w:rsidTr="00235B3D">
        <w:trPr>
          <w:trHeight w:val="42"/>
          <w:jc w:val="center"/>
        </w:trPr>
        <w:tc>
          <w:tcPr>
            <w:tcW w:w="700" w:type="dxa"/>
            <w:vMerge w:val="restart"/>
            <w:vAlign w:val="center"/>
          </w:tcPr>
          <w:p w:rsidR="008A02C1" w:rsidRPr="00937058" w:rsidRDefault="008A02C1" w:rsidP="00235B3D">
            <w:r w:rsidRPr="00937058">
              <w:t>3.4.</w:t>
            </w:r>
          </w:p>
        </w:tc>
        <w:tc>
          <w:tcPr>
            <w:tcW w:w="3610" w:type="dxa"/>
            <w:gridSpan w:val="2"/>
            <w:vMerge w:val="restart"/>
            <w:vAlign w:val="center"/>
          </w:tcPr>
          <w:p w:rsidR="008A02C1" w:rsidRPr="00937058" w:rsidRDefault="008A02C1" w:rsidP="00235B3D">
            <w:pPr>
              <w:ind w:right="113"/>
              <w:jc w:val="both"/>
            </w:pPr>
            <w:r w:rsidRPr="00937058">
              <w:rPr>
                <w:bCs/>
              </w:rPr>
              <w:t>Организация курсов, обучающих с</w:t>
            </w:r>
            <w:r w:rsidRPr="00937058">
              <w:rPr>
                <w:bCs/>
              </w:rPr>
              <w:t>е</w:t>
            </w:r>
            <w:r w:rsidRPr="00937058">
              <w:rPr>
                <w:bCs/>
              </w:rPr>
              <w:t xml:space="preserve">минаров, мастерклассов.          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  <w:r w:rsidRPr="00937058">
              <w:t>201</w:t>
            </w:r>
            <w:r>
              <w:t>8</w:t>
            </w:r>
            <w:r w:rsidRPr="00937058">
              <w:t>-20</w:t>
            </w:r>
            <w:r>
              <w:t>20</w:t>
            </w:r>
          </w:p>
        </w:tc>
        <w:tc>
          <w:tcPr>
            <w:tcW w:w="1638" w:type="dxa"/>
            <w:vMerge w:val="restart"/>
          </w:tcPr>
          <w:p w:rsidR="008A02C1" w:rsidRPr="00937058" w:rsidRDefault="008A02C1" w:rsidP="00235B3D">
            <w:pPr>
              <w:jc w:val="center"/>
            </w:pPr>
            <w:r w:rsidRPr="00937058">
              <w:t xml:space="preserve">МУ Туношенский </w:t>
            </w:r>
            <w:r w:rsidRPr="00937058">
              <w:lastRenderedPageBreak/>
              <w:t>КСЦ ЯМР</w:t>
            </w: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lastRenderedPageBreak/>
              <w:t>Областной</w:t>
            </w:r>
            <w:r w:rsidRPr="00937058">
              <w:t xml:space="preserve"> бюджет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</w:rPr>
            </w:pPr>
            <w:r w:rsidRPr="00937058">
              <w:rPr>
                <w:b/>
              </w:rPr>
              <w:t>-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</w:rPr>
            </w:pPr>
            <w:r w:rsidRPr="00937058">
              <w:rPr>
                <w:b/>
              </w:rPr>
              <w:t>-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</w:rPr>
            </w:pPr>
            <w:r w:rsidRPr="00937058">
              <w:rPr>
                <w:b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</w:rPr>
            </w:pPr>
          </w:p>
        </w:tc>
      </w:tr>
      <w:tr w:rsidR="008A02C1" w:rsidRPr="00937058" w:rsidTr="00235B3D">
        <w:trPr>
          <w:trHeight w:val="42"/>
          <w:jc w:val="center"/>
        </w:trPr>
        <w:tc>
          <w:tcPr>
            <w:tcW w:w="700" w:type="dxa"/>
            <w:vMerge/>
            <w:vAlign w:val="center"/>
          </w:tcPr>
          <w:p w:rsidR="008A02C1" w:rsidRPr="00937058" w:rsidRDefault="008A02C1" w:rsidP="00235B3D"/>
        </w:tc>
        <w:tc>
          <w:tcPr>
            <w:tcW w:w="3610" w:type="dxa"/>
            <w:gridSpan w:val="2"/>
            <w:vMerge/>
            <w:vAlign w:val="center"/>
          </w:tcPr>
          <w:p w:rsidR="008A02C1" w:rsidRPr="00937058" w:rsidRDefault="008A02C1" w:rsidP="00235B3D">
            <w:pPr>
              <w:jc w:val="both"/>
              <w:rPr>
                <w:b/>
                <w:i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</w:p>
        </w:tc>
        <w:tc>
          <w:tcPr>
            <w:tcW w:w="1638" w:type="dxa"/>
            <w:vMerge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t>Районный</w:t>
            </w:r>
            <w:r w:rsidRPr="00937058">
              <w:t xml:space="preserve"> бюджет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</w:rPr>
            </w:pPr>
            <w:r w:rsidRPr="00937058">
              <w:rPr>
                <w:b/>
              </w:rPr>
              <w:t>-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</w:rPr>
            </w:pPr>
            <w:r w:rsidRPr="00937058">
              <w:rPr>
                <w:b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</w:rPr>
            </w:pPr>
            <w:r w:rsidRPr="00937058">
              <w:rPr>
                <w:b/>
              </w:rPr>
              <w:t>-</w:t>
            </w:r>
          </w:p>
        </w:tc>
      </w:tr>
      <w:tr w:rsidR="008A02C1" w:rsidRPr="00937058" w:rsidTr="00235B3D">
        <w:trPr>
          <w:trHeight w:val="42"/>
          <w:jc w:val="center"/>
        </w:trPr>
        <w:tc>
          <w:tcPr>
            <w:tcW w:w="700" w:type="dxa"/>
            <w:vMerge/>
            <w:vAlign w:val="center"/>
          </w:tcPr>
          <w:p w:rsidR="008A02C1" w:rsidRPr="00937058" w:rsidRDefault="008A02C1" w:rsidP="00235B3D"/>
        </w:tc>
        <w:tc>
          <w:tcPr>
            <w:tcW w:w="3610" w:type="dxa"/>
            <w:gridSpan w:val="2"/>
            <w:vMerge/>
            <w:vAlign w:val="center"/>
          </w:tcPr>
          <w:p w:rsidR="008A02C1" w:rsidRPr="00937058" w:rsidRDefault="008A02C1" w:rsidP="00235B3D">
            <w:pPr>
              <w:jc w:val="both"/>
              <w:rPr>
                <w:b/>
                <w:i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</w:p>
        </w:tc>
        <w:tc>
          <w:tcPr>
            <w:tcW w:w="1638" w:type="dxa"/>
            <w:vMerge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 w:rsidRPr="00937058">
              <w:t xml:space="preserve">Местный бюджет 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</w:tr>
      <w:tr w:rsidR="008A02C1" w:rsidRPr="00937058" w:rsidTr="00235B3D">
        <w:trPr>
          <w:trHeight w:val="42"/>
          <w:jc w:val="center"/>
        </w:trPr>
        <w:tc>
          <w:tcPr>
            <w:tcW w:w="700" w:type="dxa"/>
            <w:vMerge w:val="restart"/>
            <w:vAlign w:val="center"/>
          </w:tcPr>
          <w:p w:rsidR="008A02C1" w:rsidRPr="00937058" w:rsidRDefault="008A02C1" w:rsidP="00235B3D">
            <w:r w:rsidRPr="00937058">
              <w:lastRenderedPageBreak/>
              <w:t>3.5.</w:t>
            </w:r>
          </w:p>
        </w:tc>
        <w:tc>
          <w:tcPr>
            <w:tcW w:w="3610" w:type="dxa"/>
            <w:gridSpan w:val="2"/>
            <w:vMerge w:val="restart"/>
            <w:vAlign w:val="center"/>
          </w:tcPr>
          <w:p w:rsidR="008A02C1" w:rsidRPr="00937058" w:rsidRDefault="008A02C1" w:rsidP="00235B3D">
            <w:pPr>
              <w:pStyle w:val="a7"/>
              <w:jc w:val="both"/>
            </w:pPr>
            <w:r w:rsidRPr="00937058">
              <w:rPr>
                <w:bCs/>
              </w:rPr>
              <w:t xml:space="preserve">Организация и проведение конкурсов профессионального мастерства. 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  <w:r w:rsidRPr="00937058">
              <w:t>201</w:t>
            </w:r>
            <w:r>
              <w:t>8</w:t>
            </w:r>
            <w:r w:rsidRPr="00937058">
              <w:t>-20</w:t>
            </w:r>
            <w:r>
              <w:t>20</w:t>
            </w:r>
          </w:p>
        </w:tc>
        <w:tc>
          <w:tcPr>
            <w:tcW w:w="1638" w:type="dxa"/>
            <w:vMerge w:val="restart"/>
          </w:tcPr>
          <w:p w:rsidR="008A02C1" w:rsidRPr="00937058" w:rsidRDefault="008A02C1" w:rsidP="00235B3D">
            <w:pPr>
              <w:jc w:val="center"/>
            </w:pPr>
            <w:r w:rsidRPr="00937058">
              <w:t>МУ Туношенский КСЦ ЯМР</w:t>
            </w: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t>Областной</w:t>
            </w:r>
            <w:r w:rsidRPr="00937058">
              <w:t xml:space="preserve"> бюджет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</w:tr>
      <w:tr w:rsidR="008A02C1" w:rsidRPr="00937058" w:rsidTr="00235B3D">
        <w:trPr>
          <w:trHeight w:val="42"/>
          <w:jc w:val="center"/>
        </w:trPr>
        <w:tc>
          <w:tcPr>
            <w:tcW w:w="700" w:type="dxa"/>
            <w:vMerge/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</w:p>
        </w:tc>
        <w:tc>
          <w:tcPr>
            <w:tcW w:w="3610" w:type="dxa"/>
            <w:gridSpan w:val="2"/>
            <w:vMerge/>
            <w:vAlign w:val="center"/>
          </w:tcPr>
          <w:p w:rsidR="008A02C1" w:rsidRPr="00937058" w:rsidRDefault="008A02C1" w:rsidP="00235B3D">
            <w:pPr>
              <w:jc w:val="both"/>
              <w:rPr>
                <w:b/>
                <w:i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</w:p>
        </w:tc>
        <w:tc>
          <w:tcPr>
            <w:tcW w:w="1638" w:type="dxa"/>
            <w:vMerge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t>Районный</w:t>
            </w:r>
            <w:r w:rsidRPr="00937058">
              <w:t xml:space="preserve"> бюджет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</w:tr>
      <w:tr w:rsidR="008A02C1" w:rsidRPr="00937058" w:rsidTr="00235B3D">
        <w:trPr>
          <w:trHeight w:val="303"/>
          <w:jc w:val="center"/>
        </w:trPr>
        <w:tc>
          <w:tcPr>
            <w:tcW w:w="700" w:type="dxa"/>
            <w:vMerge/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</w:p>
        </w:tc>
        <w:tc>
          <w:tcPr>
            <w:tcW w:w="3610" w:type="dxa"/>
            <w:gridSpan w:val="2"/>
            <w:vMerge/>
            <w:vAlign w:val="center"/>
          </w:tcPr>
          <w:p w:rsidR="008A02C1" w:rsidRPr="00937058" w:rsidRDefault="008A02C1" w:rsidP="00235B3D">
            <w:pPr>
              <w:jc w:val="both"/>
              <w:rPr>
                <w:b/>
                <w:i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</w:p>
        </w:tc>
        <w:tc>
          <w:tcPr>
            <w:tcW w:w="1638" w:type="dxa"/>
            <w:vMerge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 w:rsidRPr="00937058">
              <w:t xml:space="preserve">Местный бюджет 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</w:tr>
      <w:tr w:rsidR="008A02C1" w:rsidRPr="00937058" w:rsidTr="00235B3D">
        <w:trPr>
          <w:trHeight w:val="415"/>
          <w:jc w:val="center"/>
        </w:trPr>
        <w:tc>
          <w:tcPr>
            <w:tcW w:w="700" w:type="dxa"/>
            <w:vMerge w:val="restart"/>
            <w:vAlign w:val="center"/>
          </w:tcPr>
          <w:p w:rsidR="008A02C1" w:rsidRPr="00937058" w:rsidRDefault="008A02C1" w:rsidP="00235B3D">
            <w:r w:rsidRPr="00937058">
              <w:t>3.6.</w:t>
            </w:r>
          </w:p>
        </w:tc>
        <w:tc>
          <w:tcPr>
            <w:tcW w:w="3610" w:type="dxa"/>
            <w:gridSpan w:val="2"/>
            <w:vMerge w:val="restart"/>
            <w:vAlign w:val="center"/>
          </w:tcPr>
          <w:p w:rsidR="008A02C1" w:rsidRPr="00937058" w:rsidRDefault="008A02C1" w:rsidP="00235B3D">
            <w:pPr>
              <w:pStyle w:val="af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058">
              <w:rPr>
                <w:rFonts w:ascii="Times New Roman" w:hAnsi="Times New Roman"/>
                <w:bCs/>
                <w:sz w:val="24"/>
                <w:szCs w:val="24"/>
              </w:rPr>
              <w:t>Проведение торжественных мероприятий, посвященных всероссийскому дню работн</w:t>
            </w:r>
            <w:r w:rsidRPr="0093705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937058">
              <w:rPr>
                <w:rFonts w:ascii="Times New Roman" w:hAnsi="Times New Roman"/>
                <w:bCs/>
                <w:sz w:val="24"/>
                <w:szCs w:val="24"/>
              </w:rPr>
              <w:t>ков культуры</w:t>
            </w:r>
          </w:p>
          <w:p w:rsidR="008A02C1" w:rsidRPr="00937058" w:rsidRDefault="008A02C1" w:rsidP="00235B3D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  <w:r w:rsidRPr="00937058">
              <w:t>201</w:t>
            </w:r>
            <w:r>
              <w:t>8</w:t>
            </w:r>
            <w:r w:rsidRPr="00937058">
              <w:t>-20</w:t>
            </w:r>
            <w:r>
              <w:t>20</w:t>
            </w:r>
          </w:p>
        </w:tc>
        <w:tc>
          <w:tcPr>
            <w:tcW w:w="1638" w:type="dxa"/>
            <w:vMerge w:val="restart"/>
          </w:tcPr>
          <w:p w:rsidR="008A02C1" w:rsidRPr="00937058" w:rsidRDefault="008A02C1" w:rsidP="00235B3D">
            <w:pPr>
              <w:jc w:val="center"/>
            </w:pPr>
            <w:r w:rsidRPr="00937058">
              <w:t>МУ Туношенский КСЦ ЯМР</w:t>
            </w: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t>Областной</w:t>
            </w:r>
            <w:r w:rsidRPr="00937058">
              <w:t xml:space="preserve"> бюджет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</w:tr>
      <w:tr w:rsidR="008A02C1" w:rsidRPr="00937058" w:rsidTr="00235B3D">
        <w:trPr>
          <w:trHeight w:val="547"/>
          <w:jc w:val="center"/>
        </w:trPr>
        <w:tc>
          <w:tcPr>
            <w:tcW w:w="700" w:type="dxa"/>
            <w:vMerge/>
            <w:vAlign w:val="center"/>
          </w:tcPr>
          <w:p w:rsidR="008A02C1" w:rsidRPr="00937058" w:rsidRDefault="008A02C1" w:rsidP="00235B3D"/>
        </w:tc>
        <w:tc>
          <w:tcPr>
            <w:tcW w:w="3610" w:type="dxa"/>
            <w:gridSpan w:val="2"/>
            <w:vMerge/>
            <w:vAlign w:val="center"/>
          </w:tcPr>
          <w:p w:rsidR="008A02C1" w:rsidRPr="00937058" w:rsidRDefault="008A02C1" w:rsidP="00235B3D">
            <w:pPr>
              <w:jc w:val="both"/>
              <w:rPr>
                <w:b/>
                <w:i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</w:p>
        </w:tc>
        <w:tc>
          <w:tcPr>
            <w:tcW w:w="1638" w:type="dxa"/>
            <w:vMerge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t>Районный</w:t>
            </w:r>
            <w:r w:rsidRPr="00937058">
              <w:t xml:space="preserve"> бюджет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</w:tr>
      <w:tr w:rsidR="008A02C1" w:rsidRPr="00937058" w:rsidTr="00235B3D">
        <w:trPr>
          <w:trHeight w:val="42"/>
          <w:jc w:val="center"/>
        </w:trPr>
        <w:tc>
          <w:tcPr>
            <w:tcW w:w="700" w:type="dxa"/>
            <w:vMerge/>
            <w:vAlign w:val="center"/>
          </w:tcPr>
          <w:p w:rsidR="008A02C1" w:rsidRPr="00937058" w:rsidRDefault="008A02C1" w:rsidP="00235B3D"/>
        </w:tc>
        <w:tc>
          <w:tcPr>
            <w:tcW w:w="3610" w:type="dxa"/>
            <w:gridSpan w:val="2"/>
            <w:vMerge/>
            <w:vAlign w:val="center"/>
          </w:tcPr>
          <w:p w:rsidR="008A02C1" w:rsidRPr="00937058" w:rsidRDefault="008A02C1" w:rsidP="00235B3D">
            <w:pPr>
              <w:jc w:val="both"/>
              <w:rPr>
                <w:b/>
                <w:i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</w:p>
        </w:tc>
        <w:tc>
          <w:tcPr>
            <w:tcW w:w="1638" w:type="dxa"/>
            <w:vMerge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 w:rsidRPr="00937058">
              <w:t xml:space="preserve">Местный бюджет 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</w:tr>
      <w:tr w:rsidR="008A02C1" w:rsidRPr="00937058" w:rsidTr="00235B3D">
        <w:trPr>
          <w:trHeight w:val="42"/>
          <w:jc w:val="center"/>
        </w:trPr>
        <w:tc>
          <w:tcPr>
            <w:tcW w:w="700" w:type="dxa"/>
            <w:vMerge w:val="restart"/>
            <w:vAlign w:val="center"/>
          </w:tcPr>
          <w:p w:rsidR="008A02C1" w:rsidRPr="00937058" w:rsidRDefault="008A02C1" w:rsidP="00235B3D">
            <w:r w:rsidRPr="00937058">
              <w:t>3.7.</w:t>
            </w:r>
          </w:p>
        </w:tc>
        <w:tc>
          <w:tcPr>
            <w:tcW w:w="3610" w:type="dxa"/>
            <w:gridSpan w:val="2"/>
            <w:vMerge w:val="restart"/>
            <w:vAlign w:val="center"/>
          </w:tcPr>
          <w:p w:rsidR="008A02C1" w:rsidRPr="00937058" w:rsidRDefault="008A02C1" w:rsidP="00235B3D">
            <w:pPr>
              <w:pStyle w:val="a7"/>
              <w:jc w:val="both"/>
            </w:pPr>
            <w:r w:rsidRPr="00937058">
              <w:rPr>
                <w:bCs/>
              </w:rPr>
              <w:t>Участие в районных, областных и всероссийских конкурсах и фе</w:t>
            </w:r>
            <w:r w:rsidRPr="00937058">
              <w:rPr>
                <w:bCs/>
              </w:rPr>
              <w:t>с</w:t>
            </w:r>
            <w:r w:rsidRPr="00937058">
              <w:rPr>
                <w:bCs/>
              </w:rPr>
              <w:t>тивалях.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  <w:r w:rsidRPr="00937058">
              <w:t>201</w:t>
            </w:r>
            <w:r>
              <w:t>8</w:t>
            </w:r>
            <w:r w:rsidRPr="00937058">
              <w:t>-20</w:t>
            </w:r>
            <w:r>
              <w:t>20</w:t>
            </w:r>
          </w:p>
        </w:tc>
        <w:tc>
          <w:tcPr>
            <w:tcW w:w="1638" w:type="dxa"/>
            <w:vMerge w:val="restart"/>
          </w:tcPr>
          <w:p w:rsidR="008A02C1" w:rsidRPr="00937058" w:rsidRDefault="008A02C1" w:rsidP="00235B3D">
            <w:pPr>
              <w:jc w:val="center"/>
            </w:pPr>
            <w:r w:rsidRPr="00937058">
              <w:t>МУ Туношенский КСЦ ЯМР</w:t>
            </w: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t>Областной</w:t>
            </w:r>
            <w:r w:rsidRPr="00937058">
              <w:t xml:space="preserve"> бюджет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</w:tr>
      <w:tr w:rsidR="008A02C1" w:rsidRPr="00937058" w:rsidTr="00235B3D">
        <w:trPr>
          <w:trHeight w:val="42"/>
          <w:jc w:val="center"/>
        </w:trPr>
        <w:tc>
          <w:tcPr>
            <w:tcW w:w="700" w:type="dxa"/>
            <w:vMerge/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</w:p>
        </w:tc>
        <w:tc>
          <w:tcPr>
            <w:tcW w:w="3610" w:type="dxa"/>
            <w:gridSpan w:val="2"/>
            <w:vMerge/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</w:p>
        </w:tc>
        <w:tc>
          <w:tcPr>
            <w:tcW w:w="1638" w:type="dxa"/>
            <w:vMerge/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t>Районный</w:t>
            </w:r>
            <w:r w:rsidRPr="00937058">
              <w:t xml:space="preserve"> бюджет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</w:tr>
      <w:tr w:rsidR="008A02C1" w:rsidRPr="00937058" w:rsidTr="00235B3D">
        <w:trPr>
          <w:trHeight w:val="42"/>
          <w:jc w:val="center"/>
        </w:trPr>
        <w:tc>
          <w:tcPr>
            <w:tcW w:w="700" w:type="dxa"/>
            <w:vMerge/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</w:p>
        </w:tc>
        <w:tc>
          <w:tcPr>
            <w:tcW w:w="3610" w:type="dxa"/>
            <w:gridSpan w:val="2"/>
            <w:vMerge/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</w:p>
        </w:tc>
        <w:tc>
          <w:tcPr>
            <w:tcW w:w="1638" w:type="dxa"/>
            <w:vMerge/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 w:rsidRPr="00937058">
              <w:t xml:space="preserve">Местный бюджет 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</w:tr>
      <w:tr w:rsidR="008A02C1" w:rsidRPr="00937058" w:rsidTr="00235B3D">
        <w:trPr>
          <w:trHeight w:val="42"/>
          <w:jc w:val="center"/>
        </w:trPr>
        <w:tc>
          <w:tcPr>
            <w:tcW w:w="7366" w:type="dxa"/>
            <w:gridSpan w:val="6"/>
            <w:vMerge w:val="restart"/>
            <w:vAlign w:val="center"/>
          </w:tcPr>
          <w:p w:rsidR="008A02C1" w:rsidRPr="00937058" w:rsidRDefault="008A02C1" w:rsidP="00235B3D">
            <w:pPr>
              <w:jc w:val="right"/>
            </w:pPr>
            <w:r w:rsidRPr="00937058">
              <w:rPr>
                <w:b/>
              </w:rPr>
              <w:t>Итого по задаче 3 , в т ч.</w:t>
            </w:r>
            <w:r w:rsidRPr="00937058">
              <w:t>:</w:t>
            </w:r>
          </w:p>
          <w:p w:rsidR="008A02C1" w:rsidRPr="00937058" w:rsidRDefault="008A02C1" w:rsidP="00235B3D">
            <w:pPr>
              <w:jc w:val="center"/>
            </w:pPr>
          </w:p>
          <w:p w:rsidR="008A02C1" w:rsidRPr="00937058" w:rsidRDefault="008A02C1" w:rsidP="00235B3D">
            <w:pPr>
              <w:jc w:val="center"/>
            </w:pPr>
          </w:p>
          <w:p w:rsidR="008A02C1" w:rsidRPr="00937058" w:rsidRDefault="008A02C1" w:rsidP="00235B3D">
            <w:pPr>
              <w:jc w:val="center"/>
            </w:pP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rPr>
                <w:b/>
                <w:i/>
              </w:rPr>
              <w:t>ИТОГО:</w:t>
            </w:r>
          </w:p>
        </w:tc>
        <w:tc>
          <w:tcPr>
            <w:tcW w:w="1134" w:type="dxa"/>
            <w:gridSpan w:val="2"/>
          </w:tcPr>
          <w:p w:rsidR="008A02C1" w:rsidRPr="00937058" w:rsidRDefault="008A02C1" w:rsidP="00235B3D">
            <w:pPr>
              <w:jc w:val="center"/>
              <w:rPr>
                <w:b/>
              </w:rPr>
            </w:pPr>
            <w:r w:rsidRPr="00937058">
              <w:rPr>
                <w:b/>
              </w:rPr>
              <w:t>-</w:t>
            </w:r>
          </w:p>
        </w:tc>
        <w:tc>
          <w:tcPr>
            <w:tcW w:w="1281" w:type="dxa"/>
          </w:tcPr>
          <w:p w:rsidR="008A02C1" w:rsidRPr="00937058" w:rsidRDefault="008A02C1" w:rsidP="00235B3D">
            <w:pPr>
              <w:pStyle w:val="a7"/>
              <w:rPr>
                <w:b/>
              </w:rPr>
            </w:pPr>
            <w:r w:rsidRPr="00937058">
              <w:rPr>
                <w:b/>
              </w:rPr>
              <w:t>-</w:t>
            </w:r>
          </w:p>
        </w:tc>
        <w:tc>
          <w:tcPr>
            <w:tcW w:w="1205" w:type="dxa"/>
            <w:gridSpan w:val="2"/>
          </w:tcPr>
          <w:p w:rsidR="008A02C1" w:rsidRPr="00937058" w:rsidRDefault="008A02C1" w:rsidP="00235B3D">
            <w:pPr>
              <w:pStyle w:val="a7"/>
              <w:rPr>
                <w:b/>
              </w:rPr>
            </w:pPr>
            <w:r w:rsidRPr="00937058">
              <w:rPr>
                <w:b/>
              </w:rPr>
              <w:t>-</w:t>
            </w:r>
          </w:p>
        </w:tc>
        <w:tc>
          <w:tcPr>
            <w:tcW w:w="1440" w:type="dxa"/>
            <w:gridSpan w:val="2"/>
          </w:tcPr>
          <w:p w:rsidR="008A02C1" w:rsidRPr="00937058" w:rsidRDefault="008A02C1" w:rsidP="00235B3D">
            <w:pPr>
              <w:pStyle w:val="a7"/>
              <w:rPr>
                <w:b/>
              </w:rPr>
            </w:pPr>
            <w:r w:rsidRPr="00937058">
              <w:rPr>
                <w:b/>
              </w:rPr>
              <w:t>-</w:t>
            </w:r>
          </w:p>
        </w:tc>
      </w:tr>
      <w:tr w:rsidR="008A02C1" w:rsidRPr="00937058" w:rsidTr="00235B3D">
        <w:trPr>
          <w:trHeight w:val="42"/>
          <w:jc w:val="center"/>
        </w:trPr>
        <w:tc>
          <w:tcPr>
            <w:tcW w:w="7366" w:type="dxa"/>
            <w:gridSpan w:val="6"/>
            <w:vMerge/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</w:p>
        </w:tc>
        <w:tc>
          <w:tcPr>
            <w:tcW w:w="2547" w:type="dxa"/>
            <w:vAlign w:val="center"/>
          </w:tcPr>
          <w:p w:rsidR="008A02C1" w:rsidRPr="00E3516A" w:rsidRDefault="008A02C1" w:rsidP="00235B3D">
            <w:pPr>
              <w:rPr>
                <w:b/>
                <w:i/>
              </w:rPr>
            </w:pPr>
            <w:r w:rsidRPr="00E3516A">
              <w:rPr>
                <w:b/>
                <w:i/>
              </w:rPr>
              <w:t>Областной бюджет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</w:tr>
      <w:tr w:rsidR="008A02C1" w:rsidRPr="00937058" w:rsidTr="00235B3D">
        <w:trPr>
          <w:trHeight w:val="42"/>
          <w:jc w:val="center"/>
        </w:trPr>
        <w:tc>
          <w:tcPr>
            <w:tcW w:w="7366" w:type="dxa"/>
            <w:gridSpan w:val="6"/>
            <w:vMerge/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</w:p>
        </w:tc>
        <w:tc>
          <w:tcPr>
            <w:tcW w:w="2547" w:type="dxa"/>
            <w:vAlign w:val="center"/>
          </w:tcPr>
          <w:p w:rsidR="008A02C1" w:rsidRPr="00E3516A" w:rsidRDefault="008A02C1" w:rsidP="00235B3D">
            <w:pPr>
              <w:rPr>
                <w:b/>
                <w:i/>
              </w:rPr>
            </w:pPr>
            <w:r w:rsidRPr="00E3516A">
              <w:rPr>
                <w:b/>
                <w:i/>
              </w:rPr>
              <w:t>Районный бюджет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</w:p>
        </w:tc>
      </w:tr>
      <w:tr w:rsidR="008A02C1" w:rsidRPr="00937058" w:rsidTr="00235B3D">
        <w:trPr>
          <w:trHeight w:val="42"/>
          <w:jc w:val="center"/>
        </w:trPr>
        <w:tc>
          <w:tcPr>
            <w:tcW w:w="7366" w:type="dxa"/>
            <w:gridSpan w:val="6"/>
            <w:vMerge/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</w:p>
        </w:tc>
        <w:tc>
          <w:tcPr>
            <w:tcW w:w="2547" w:type="dxa"/>
            <w:vAlign w:val="center"/>
          </w:tcPr>
          <w:p w:rsidR="008A02C1" w:rsidRPr="00E3516A" w:rsidRDefault="008A02C1" w:rsidP="00235B3D">
            <w:pPr>
              <w:rPr>
                <w:b/>
                <w:i/>
              </w:rPr>
            </w:pPr>
            <w:r w:rsidRPr="00E3516A">
              <w:rPr>
                <w:b/>
                <w:i/>
              </w:rPr>
              <w:t xml:space="preserve">Местный бюджет </w:t>
            </w:r>
          </w:p>
        </w:tc>
        <w:tc>
          <w:tcPr>
            <w:tcW w:w="1134" w:type="dxa"/>
            <w:gridSpan w:val="2"/>
          </w:tcPr>
          <w:p w:rsidR="008A02C1" w:rsidRPr="00937058" w:rsidRDefault="008A02C1" w:rsidP="00235B3D">
            <w:pPr>
              <w:jc w:val="center"/>
              <w:rPr>
                <w:b/>
              </w:rPr>
            </w:pPr>
            <w:r w:rsidRPr="00937058">
              <w:rPr>
                <w:b/>
              </w:rPr>
              <w:t>-</w:t>
            </w:r>
          </w:p>
        </w:tc>
        <w:tc>
          <w:tcPr>
            <w:tcW w:w="1281" w:type="dxa"/>
          </w:tcPr>
          <w:p w:rsidR="008A02C1" w:rsidRPr="00937058" w:rsidRDefault="008A02C1" w:rsidP="00235B3D">
            <w:pPr>
              <w:pStyle w:val="a7"/>
              <w:rPr>
                <w:b/>
              </w:rPr>
            </w:pPr>
            <w:r w:rsidRPr="00937058">
              <w:rPr>
                <w:b/>
              </w:rPr>
              <w:t>-</w:t>
            </w:r>
          </w:p>
        </w:tc>
        <w:tc>
          <w:tcPr>
            <w:tcW w:w="1205" w:type="dxa"/>
            <w:gridSpan w:val="2"/>
          </w:tcPr>
          <w:p w:rsidR="008A02C1" w:rsidRPr="00937058" w:rsidRDefault="008A02C1" w:rsidP="00235B3D">
            <w:pPr>
              <w:pStyle w:val="a7"/>
              <w:rPr>
                <w:b/>
              </w:rPr>
            </w:pPr>
            <w:r w:rsidRPr="00937058">
              <w:rPr>
                <w:b/>
              </w:rPr>
              <w:t>-</w:t>
            </w:r>
          </w:p>
        </w:tc>
        <w:tc>
          <w:tcPr>
            <w:tcW w:w="1440" w:type="dxa"/>
            <w:gridSpan w:val="2"/>
          </w:tcPr>
          <w:p w:rsidR="008A02C1" w:rsidRPr="00937058" w:rsidRDefault="008A02C1" w:rsidP="00235B3D">
            <w:pPr>
              <w:pStyle w:val="a7"/>
              <w:rPr>
                <w:b/>
              </w:rPr>
            </w:pPr>
            <w:r w:rsidRPr="00937058">
              <w:rPr>
                <w:b/>
              </w:rPr>
              <w:t>-</w:t>
            </w:r>
          </w:p>
        </w:tc>
      </w:tr>
      <w:tr w:rsidR="008A02C1" w:rsidRPr="00937058" w:rsidTr="00235B3D">
        <w:trPr>
          <w:trHeight w:val="42"/>
          <w:jc w:val="center"/>
        </w:trPr>
        <w:tc>
          <w:tcPr>
            <w:tcW w:w="14973" w:type="dxa"/>
            <w:gridSpan w:val="14"/>
            <w:vAlign w:val="center"/>
          </w:tcPr>
          <w:p w:rsidR="008A02C1" w:rsidRDefault="008A02C1" w:rsidP="00235B3D">
            <w:pPr>
              <w:pStyle w:val="a7"/>
              <w:ind w:left="34"/>
              <w:jc w:val="left"/>
              <w:rPr>
                <w:b/>
                <w:i/>
              </w:rPr>
            </w:pPr>
          </w:p>
          <w:p w:rsidR="008A02C1" w:rsidRPr="00937058" w:rsidRDefault="008A02C1" w:rsidP="00235B3D">
            <w:pPr>
              <w:pStyle w:val="a7"/>
              <w:ind w:left="34"/>
              <w:jc w:val="left"/>
              <w:rPr>
                <w:b/>
                <w:i/>
              </w:rPr>
            </w:pPr>
            <w:r w:rsidRPr="00937058">
              <w:rPr>
                <w:b/>
                <w:i/>
              </w:rPr>
              <w:t>Направление:</w:t>
            </w:r>
            <w:r w:rsidRPr="00937058">
              <w:t xml:space="preserve"> </w:t>
            </w:r>
            <w:r w:rsidRPr="00937058">
              <w:rPr>
                <w:b/>
                <w:i/>
              </w:rPr>
              <w:t>Укрепление и развитие материально-технической базы</w:t>
            </w:r>
            <w:r>
              <w:rPr>
                <w:b/>
                <w:i/>
              </w:rPr>
              <w:t>.</w:t>
            </w:r>
          </w:p>
          <w:p w:rsidR="008A02C1" w:rsidRDefault="008A02C1" w:rsidP="00235B3D">
            <w:pPr>
              <w:pStyle w:val="a7"/>
              <w:ind w:left="34"/>
              <w:jc w:val="left"/>
              <w:rPr>
                <w:b/>
                <w:i/>
              </w:rPr>
            </w:pPr>
            <w:r w:rsidRPr="00937058">
              <w:rPr>
                <w:b/>
                <w:i/>
              </w:rPr>
              <w:t>Задача 4:  Укрепление и развитие материально-технической базы</w:t>
            </w:r>
            <w:r>
              <w:rPr>
                <w:b/>
                <w:i/>
              </w:rPr>
              <w:t>.</w:t>
            </w:r>
          </w:p>
          <w:p w:rsidR="008A02C1" w:rsidRPr="00937058" w:rsidRDefault="008A02C1" w:rsidP="00235B3D">
            <w:pPr>
              <w:pStyle w:val="a7"/>
              <w:ind w:left="34"/>
              <w:jc w:val="left"/>
              <w:rPr>
                <w:b/>
                <w:i/>
              </w:rPr>
            </w:pPr>
          </w:p>
        </w:tc>
      </w:tr>
      <w:tr w:rsidR="008A02C1" w:rsidRPr="00937058" w:rsidTr="00235B3D">
        <w:trPr>
          <w:trHeight w:val="42"/>
          <w:jc w:val="center"/>
        </w:trPr>
        <w:tc>
          <w:tcPr>
            <w:tcW w:w="700" w:type="dxa"/>
            <w:vMerge w:val="restart"/>
            <w:vAlign w:val="center"/>
          </w:tcPr>
          <w:p w:rsidR="008A02C1" w:rsidRPr="00937058" w:rsidRDefault="008A02C1" w:rsidP="00235B3D">
            <w:r w:rsidRPr="00937058">
              <w:t>4.1.</w:t>
            </w:r>
          </w:p>
        </w:tc>
        <w:tc>
          <w:tcPr>
            <w:tcW w:w="3610" w:type="dxa"/>
            <w:gridSpan w:val="2"/>
            <w:vMerge w:val="restart"/>
            <w:vAlign w:val="center"/>
          </w:tcPr>
          <w:p w:rsidR="008A02C1" w:rsidRPr="00937058" w:rsidRDefault="008A02C1" w:rsidP="00235B3D">
            <w:pPr>
              <w:pStyle w:val="a7"/>
              <w:jc w:val="left"/>
              <w:rPr>
                <w:i/>
              </w:rPr>
            </w:pPr>
            <w:r w:rsidRPr="00937058">
              <w:t xml:space="preserve">Сохранение помещения за счет </w:t>
            </w:r>
            <w:r w:rsidRPr="00937058">
              <w:lastRenderedPageBreak/>
              <w:t>своевременной подготовки и осуществления ремонтно-строительных работ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  <w:r w:rsidRPr="00937058">
              <w:lastRenderedPageBreak/>
              <w:t>201</w:t>
            </w:r>
            <w:r>
              <w:t>8</w:t>
            </w:r>
            <w:r w:rsidRPr="00937058">
              <w:t>-20</w:t>
            </w:r>
            <w:r>
              <w:t>20</w:t>
            </w:r>
          </w:p>
        </w:tc>
        <w:tc>
          <w:tcPr>
            <w:tcW w:w="1638" w:type="dxa"/>
            <w:vMerge w:val="restart"/>
          </w:tcPr>
          <w:p w:rsidR="008A02C1" w:rsidRPr="00937058" w:rsidRDefault="008A02C1" w:rsidP="00235B3D">
            <w:pPr>
              <w:jc w:val="center"/>
            </w:pPr>
            <w:r w:rsidRPr="00937058">
              <w:t xml:space="preserve">МУ </w:t>
            </w:r>
            <w:r w:rsidRPr="00937058">
              <w:lastRenderedPageBreak/>
              <w:t>Туношенский КСЦ ЯМР</w:t>
            </w: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lastRenderedPageBreak/>
              <w:t>Областной</w:t>
            </w:r>
            <w:r w:rsidRPr="00937058">
              <w:t xml:space="preserve"> бюджет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</w:tr>
      <w:tr w:rsidR="008A02C1" w:rsidRPr="00937058" w:rsidTr="00235B3D">
        <w:trPr>
          <w:trHeight w:val="42"/>
          <w:jc w:val="center"/>
        </w:trPr>
        <w:tc>
          <w:tcPr>
            <w:tcW w:w="700" w:type="dxa"/>
            <w:vMerge/>
            <w:vAlign w:val="center"/>
          </w:tcPr>
          <w:p w:rsidR="008A02C1" w:rsidRPr="00937058" w:rsidRDefault="008A02C1" w:rsidP="00235B3D"/>
        </w:tc>
        <w:tc>
          <w:tcPr>
            <w:tcW w:w="3610" w:type="dxa"/>
            <w:gridSpan w:val="2"/>
            <w:vMerge/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</w:p>
        </w:tc>
        <w:tc>
          <w:tcPr>
            <w:tcW w:w="1638" w:type="dxa"/>
            <w:vMerge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t>Районный</w:t>
            </w:r>
            <w:r w:rsidRPr="00937058">
              <w:t xml:space="preserve"> бюджет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</w:tr>
      <w:tr w:rsidR="008A02C1" w:rsidRPr="00937058" w:rsidTr="00235B3D">
        <w:trPr>
          <w:trHeight w:val="42"/>
          <w:jc w:val="center"/>
        </w:trPr>
        <w:tc>
          <w:tcPr>
            <w:tcW w:w="700" w:type="dxa"/>
            <w:vMerge/>
            <w:vAlign w:val="center"/>
          </w:tcPr>
          <w:p w:rsidR="008A02C1" w:rsidRPr="00937058" w:rsidRDefault="008A02C1" w:rsidP="00235B3D"/>
        </w:tc>
        <w:tc>
          <w:tcPr>
            <w:tcW w:w="3610" w:type="dxa"/>
            <w:gridSpan w:val="2"/>
            <w:vMerge/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</w:p>
        </w:tc>
        <w:tc>
          <w:tcPr>
            <w:tcW w:w="1638" w:type="dxa"/>
            <w:vMerge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 w:rsidRPr="00937058">
              <w:t xml:space="preserve">Местный бюджет 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</w:tr>
      <w:tr w:rsidR="008A02C1" w:rsidRPr="00937058" w:rsidTr="00235B3D">
        <w:trPr>
          <w:trHeight w:val="42"/>
          <w:jc w:val="center"/>
        </w:trPr>
        <w:tc>
          <w:tcPr>
            <w:tcW w:w="700" w:type="dxa"/>
            <w:vMerge w:val="restart"/>
            <w:vAlign w:val="center"/>
          </w:tcPr>
          <w:p w:rsidR="008A02C1" w:rsidRPr="00937058" w:rsidRDefault="008A02C1" w:rsidP="00235B3D">
            <w:r w:rsidRPr="00937058">
              <w:t>4.2.</w:t>
            </w:r>
          </w:p>
        </w:tc>
        <w:tc>
          <w:tcPr>
            <w:tcW w:w="3610" w:type="dxa"/>
            <w:gridSpan w:val="2"/>
            <w:vMerge w:val="restart"/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  <w:r w:rsidRPr="00937058">
              <w:t>Осуществление экстренных мер по реконструкции и модернизации технического оснащения объектов культуры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  <w:r w:rsidRPr="00937058">
              <w:t>201</w:t>
            </w:r>
            <w:r>
              <w:t>8</w:t>
            </w:r>
            <w:r w:rsidRPr="00937058">
              <w:t>-20</w:t>
            </w:r>
            <w:r>
              <w:t>20</w:t>
            </w:r>
          </w:p>
        </w:tc>
        <w:tc>
          <w:tcPr>
            <w:tcW w:w="1638" w:type="dxa"/>
            <w:vMerge w:val="restart"/>
          </w:tcPr>
          <w:p w:rsidR="008A02C1" w:rsidRPr="00937058" w:rsidRDefault="008A02C1" w:rsidP="00235B3D">
            <w:pPr>
              <w:jc w:val="center"/>
            </w:pPr>
            <w:r w:rsidRPr="00937058">
              <w:t>МУ Туношенский КСЦ ЯМР</w:t>
            </w: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t>Областной</w:t>
            </w:r>
            <w:r w:rsidRPr="00937058">
              <w:t xml:space="preserve"> бюджет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</w:tr>
      <w:tr w:rsidR="008A02C1" w:rsidRPr="00937058" w:rsidTr="00235B3D">
        <w:trPr>
          <w:trHeight w:val="42"/>
          <w:jc w:val="center"/>
        </w:trPr>
        <w:tc>
          <w:tcPr>
            <w:tcW w:w="700" w:type="dxa"/>
            <w:vMerge/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</w:p>
        </w:tc>
        <w:tc>
          <w:tcPr>
            <w:tcW w:w="3610" w:type="dxa"/>
            <w:gridSpan w:val="2"/>
            <w:vMerge/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</w:p>
        </w:tc>
        <w:tc>
          <w:tcPr>
            <w:tcW w:w="1638" w:type="dxa"/>
            <w:vMerge/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t>Районный</w:t>
            </w:r>
            <w:r w:rsidRPr="00937058">
              <w:t xml:space="preserve"> бюджет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</w:tr>
      <w:tr w:rsidR="008A02C1" w:rsidRPr="00937058" w:rsidTr="00235B3D">
        <w:trPr>
          <w:trHeight w:val="42"/>
          <w:jc w:val="center"/>
        </w:trPr>
        <w:tc>
          <w:tcPr>
            <w:tcW w:w="700" w:type="dxa"/>
            <w:vMerge/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</w:p>
        </w:tc>
        <w:tc>
          <w:tcPr>
            <w:tcW w:w="3610" w:type="dxa"/>
            <w:gridSpan w:val="2"/>
            <w:vMerge/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</w:p>
        </w:tc>
        <w:tc>
          <w:tcPr>
            <w:tcW w:w="1638" w:type="dxa"/>
            <w:vMerge/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 w:rsidRPr="00937058">
              <w:t xml:space="preserve">Местный бюджет 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</w:tr>
      <w:tr w:rsidR="008A02C1" w:rsidRPr="00937058" w:rsidTr="00235B3D">
        <w:trPr>
          <w:trHeight w:val="184"/>
          <w:jc w:val="center"/>
        </w:trPr>
        <w:tc>
          <w:tcPr>
            <w:tcW w:w="700" w:type="dxa"/>
            <w:vMerge w:val="restart"/>
            <w:vAlign w:val="center"/>
          </w:tcPr>
          <w:p w:rsidR="008A02C1" w:rsidRPr="00937058" w:rsidRDefault="008A02C1" w:rsidP="00235B3D">
            <w:r w:rsidRPr="00937058">
              <w:t>4.3.</w:t>
            </w:r>
          </w:p>
        </w:tc>
        <w:tc>
          <w:tcPr>
            <w:tcW w:w="3610" w:type="dxa"/>
            <w:gridSpan w:val="2"/>
            <w:vMerge w:val="restart"/>
            <w:vAlign w:val="center"/>
          </w:tcPr>
          <w:p w:rsidR="008A02C1" w:rsidRPr="00937058" w:rsidRDefault="008A02C1" w:rsidP="00235B3D">
            <w:r w:rsidRPr="00937058">
              <w:t>Приобретение костюмов для художественной  самодеятельности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  <w:r w:rsidRPr="00937058">
              <w:t>201</w:t>
            </w:r>
            <w:r>
              <w:t>8</w:t>
            </w:r>
            <w:r w:rsidRPr="00937058">
              <w:t>-20</w:t>
            </w:r>
            <w:r>
              <w:t>20</w:t>
            </w:r>
          </w:p>
        </w:tc>
        <w:tc>
          <w:tcPr>
            <w:tcW w:w="1638" w:type="dxa"/>
            <w:vMerge w:val="restart"/>
          </w:tcPr>
          <w:p w:rsidR="008A02C1" w:rsidRPr="00937058" w:rsidRDefault="008A02C1" w:rsidP="00235B3D">
            <w:pPr>
              <w:jc w:val="center"/>
            </w:pPr>
            <w:r w:rsidRPr="00937058">
              <w:t>МУ Туношенский КСЦ ЯМР</w:t>
            </w: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t>Областной</w:t>
            </w:r>
            <w:r w:rsidRPr="00937058">
              <w:t xml:space="preserve"> бюджет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</w:tr>
      <w:tr w:rsidR="008A02C1" w:rsidRPr="00937058" w:rsidTr="00235B3D">
        <w:trPr>
          <w:trHeight w:val="184"/>
          <w:jc w:val="center"/>
        </w:trPr>
        <w:tc>
          <w:tcPr>
            <w:tcW w:w="700" w:type="dxa"/>
            <w:vMerge/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</w:p>
        </w:tc>
        <w:tc>
          <w:tcPr>
            <w:tcW w:w="3610" w:type="dxa"/>
            <w:gridSpan w:val="2"/>
            <w:vMerge/>
            <w:vAlign w:val="center"/>
          </w:tcPr>
          <w:p w:rsidR="008A02C1" w:rsidRPr="00937058" w:rsidRDefault="008A02C1" w:rsidP="00235B3D"/>
        </w:tc>
        <w:tc>
          <w:tcPr>
            <w:tcW w:w="1418" w:type="dxa"/>
            <w:gridSpan w:val="2"/>
            <w:vMerge/>
            <w:vAlign w:val="center"/>
          </w:tcPr>
          <w:p w:rsidR="008A02C1" w:rsidRPr="00937058" w:rsidRDefault="008A02C1" w:rsidP="00235B3D"/>
        </w:tc>
        <w:tc>
          <w:tcPr>
            <w:tcW w:w="1638" w:type="dxa"/>
            <w:vMerge/>
            <w:vAlign w:val="center"/>
          </w:tcPr>
          <w:p w:rsidR="008A02C1" w:rsidRPr="00937058" w:rsidRDefault="008A02C1" w:rsidP="00235B3D"/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t>Районный</w:t>
            </w:r>
            <w:r w:rsidRPr="00937058">
              <w:t xml:space="preserve"> бюджет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</w:tr>
      <w:tr w:rsidR="008A02C1" w:rsidRPr="00937058" w:rsidTr="00235B3D">
        <w:trPr>
          <w:trHeight w:val="184"/>
          <w:jc w:val="center"/>
        </w:trPr>
        <w:tc>
          <w:tcPr>
            <w:tcW w:w="700" w:type="dxa"/>
            <w:vMerge/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</w:p>
        </w:tc>
        <w:tc>
          <w:tcPr>
            <w:tcW w:w="3610" w:type="dxa"/>
            <w:gridSpan w:val="2"/>
            <w:vMerge/>
            <w:vAlign w:val="center"/>
          </w:tcPr>
          <w:p w:rsidR="008A02C1" w:rsidRPr="00937058" w:rsidRDefault="008A02C1" w:rsidP="00235B3D"/>
        </w:tc>
        <w:tc>
          <w:tcPr>
            <w:tcW w:w="1418" w:type="dxa"/>
            <w:gridSpan w:val="2"/>
            <w:vMerge/>
            <w:vAlign w:val="center"/>
          </w:tcPr>
          <w:p w:rsidR="008A02C1" w:rsidRPr="00937058" w:rsidRDefault="008A02C1" w:rsidP="00235B3D"/>
        </w:tc>
        <w:tc>
          <w:tcPr>
            <w:tcW w:w="1638" w:type="dxa"/>
            <w:vMerge/>
            <w:vAlign w:val="center"/>
          </w:tcPr>
          <w:p w:rsidR="008A02C1" w:rsidRPr="00937058" w:rsidRDefault="008A02C1" w:rsidP="00235B3D"/>
        </w:tc>
        <w:tc>
          <w:tcPr>
            <w:tcW w:w="2547" w:type="dxa"/>
            <w:vAlign w:val="center"/>
          </w:tcPr>
          <w:p w:rsidR="008A02C1" w:rsidRPr="00937058" w:rsidRDefault="008A02C1" w:rsidP="00235B3D">
            <w:r w:rsidRPr="00937058">
              <w:t xml:space="preserve">Местный бюджет 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</w:tr>
      <w:tr w:rsidR="008A02C1" w:rsidRPr="00937058" w:rsidTr="00235B3D">
        <w:trPr>
          <w:trHeight w:val="184"/>
          <w:jc w:val="center"/>
        </w:trPr>
        <w:tc>
          <w:tcPr>
            <w:tcW w:w="700" w:type="dxa"/>
            <w:vMerge w:val="restart"/>
            <w:vAlign w:val="center"/>
          </w:tcPr>
          <w:p w:rsidR="008A02C1" w:rsidRPr="00937058" w:rsidRDefault="008A02C1" w:rsidP="00235B3D">
            <w:r w:rsidRPr="00937058">
              <w:t>4.4.</w:t>
            </w:r>
          </w:p>
        </w:tc>
        <w:tc>
          <w:tcPr>
            <w:tcW w:w="3610" w:type="dxa"/>
            <w:gridSpan w:val="2"/>
            <w:vMerge w:val="restart"/>
            <w:vAlign w:val="center"/>
          </w:tcPr>
          <w:p w:rsidR="008A02C1" w:rsidRPr="00937058" w:rsidRDefault="008A02C1" w:rsidP="00235B3D">
            <w:r w:rsidRPr="00937058">
              <w:t>Приобретение аппаратуры, мебели и т.д.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  <w:r w:rsidRPr="00937058">
              <w:t>201</w:t>
            </w:r>
            <w:r>
              <w:t>8</w:t>
            </w:r>
            <w:r w:rsidRPr="00937058">
              <w:t>-20</w:t>
            </w:r>
            <w:r>
              <w:t>20</w:t>
            </w:r>
          </w:p>
        </w:tc>
        <w:tc>
          <w:tcPr>
            <w:tcW w:w="1638" w:type="dxa"/>
            <w:vMerge w:val="restart"/>
          </w:tcPr>
          <w:p w:rsidR="008A02C1" w:rsidRPr="00937058" w:rsidRDefault="008A02C1" w:rsidP="00235B3D">
            <w:pPr>
              <w:jc w:val="center"/>
            </w:pPr>
            <w:r w:rsidRPr="00937058">
              <w:t>МУ Туношенский КСЦ ЯМР</w:t>
            </w: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t>Областной</w:t>
            </w:r>
            <w:r w:rsidRPr="00937058">
              <w:t xml:space="preserve"> бюджет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</w:tr>
      <w:tr w:rsidR="008A02C1" w:rsidRPr="00937058" w:rsidTr="00235B3D">
        <w:trPr>
          <w:trHeight w:val="184"/>
          <w:jc w:val="center"/>
        </w:trPr>
        <w:tc>
          <w:tcPr>
            <w:tcW w:w="700" w:type="dxa"/>
            <w:vMerge/>
            <w:vAlign w:val="center"/>
          </w:tcPr>
          <w:p w:rsidR="008A02C1" w:rsidRPr="00937058" w:rsidRDefault="008A02C1" w:rsidP="00235B3D"/>
        </w:tc>
        <w:tc>
          <w:tcPr>
            <w:tcW w:w="3610" w:type="dxa"/>
            <w:gridSpan w:val="2"/>
            <w:vMerge/>
            <w:vAlign w:val="center"/>
          </w:tcPr>
          <w:p w:rsidR="008A02C1" w:rsidRPr="00937058" w:rsidRDefault="008A02C1" w:rsidP="00235B3D"/>
        </w:tc>
        <w:tc>
          <w:tcPr>
            <w:tcW w:w="1418" w:type="dxa"/>
            <w:gridSpan w:val="2"/>
            <w:vMerge/>
            <w:vAlign w:val="center"/>
          </w:tcPr>
          <w:p w:rsidR="008A02C1" w:rsidRPr="00937058" w:rsidRDefault="008A02C1" w:rsidP="00235B3D"/>
        </w:tc>
        <w:tc>
          <w:tcPr>
            <w:tcW w:w="1638" w:type="dxa"/>
            <w:vMerge/>
            <w:vAlign w:val="center"/>
          </w:tcPr>
          <w:p w:rsidR="008A02C1" w:rsidRPr="00937058" w:rsidRDefault="008A02C1" w:rsidP="00235B3D"/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t>Районный</w:t>
            </w:r>
            <w:r w:rsidRPr="00937058">
              <w:t xml:space="preserve"> бюджет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rPr>
                <w:b/>
                <w:i/>
              </w:rPr>
              <w:t>-</w:t>
            </w:r>
          </w:p>
        </w:tc>
      </w:tr>
      <w:tr w:rsidR="008A02C1" w:rsidRPr="00937058" w:rsidTr="00235B3D">
        <w:trPr>
          <w:trHeight w:val="184"/>
          <w:jc w:val="center"/>
        </w:trPr>
        <w:tc>
          <w:tcPr>
            <w:tcW w:w="700" w:type="dxa"/>
            <w:vMerge/>
            <w:vAlign w:val="center"/>
          </w:tcPr>
          <w:p w:rsidR="008A02C1" w:rsidRPr="00937058" w:rsidRDefault="008A02C1" w:rsidP="00235B3D"/>
        </w:tc>
        <w:tc>
          <w:tcPr>
            <w:tcW w:w="3610" w:type="dxa"/>
            <w:gridSpan w:val="2"/>
            <w:vMerge/>
            <w:vAlign w:val="center"/>
          </w:tcPr>
          <w:p w:rsidR="008A02C1" w:rsidRPr="00937058" w:rsidRDefault="008A02C1" w:rsidP="00235B3D"/>
        </w:tc>
        <w:tc>
          <w:tcPr>
            <w:tcW w:w="1418" w:type="dxa"/>
            <w:gridSpan w:val="2"/>
            <w:vMerge/>
            <w:vAlign w:val="center"/>
          </w:tcPr>
          <w:p w:rsidR="008A02C1" w:rsidRPr="00937058" w:rsidRDefault="008A02C1" w:rsidP="00235B3D"/>
        </w:tc>
        <w:tc>
          <w:tcPr>
            <w:tcW w:w="1638" w:type="dxa"/>
            <w:vMerge/>
            <w:vAlign w:val="center"/>
          </w:tcPr>
          <w:p w:rsidR="008A02C1" w:rsidRPr="00937058" w:rsidRDefault="008A02C1" w:rsidP="00235B3D"/>
        </w:tc>
        <w:tc>
          <w:tcPr>
            <w:tcW w:w="2547" w:type="dxa"/>
            <w:vAlign w:val="center"/>
          </w:tcPr>
          <w:p w:rsidR="008A02C1" w:rsidRPr="00937058" w:rsidRDefault="008A02C1" w:rsidP="00235B3D">
            <w:r w:rsidRPr="00937058">
              <w:t xml:space="preserve">Местный бюджет 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8249C8" w:rsidRDefault="008A02C1" w:rsidP="00235B3D">
            <w:pPr>
              <w:jc w:val="center"/>
            </w:pPr>
            <w:r>
              <w:t>237,1</w:t>
            </w:r>
          </w:p>
        </w:tc>
        <w:tc>
          <w:tcPr>
            <w:tcW w:w="1281" w:type="dxa"/>
            <w:vAlign w:val="center"/>
          </w:tcPr>
          <w:p w:rsidR="008A02C1" w:rsidRPr="008249C8" w:rsidRDefault="008A02C1" w:rsidP="00235B3D">
            <w:pPr>
              <w:jc w:val="center"/>
            </w:pPr>
            <w:r w:rsidRPr="008249C8">
              <w:t>2</w:t>
            </w:r>
            <w:r>
              <w:t>37</w:t>
            </w:r>
            <w:r w:rsidRPr="008249C8">
              <w:t>,</w:t>
            </w:r>
            <w:r>
              <w:t>1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rPr>
                <w:b/>
                <w:i/>
              </w:rPr>
              <w:t>-</w:t>
            </w:r>
          </w:p>
        </w:tc>
      </w:tr>
      <w:tr w:rsidR="008A02C1" w:rsidRPr="00937058" w:rsidTr="00235B3D">
        <w:trPr>
          <w:trHeight w:val="276"/>
          <w:jc w:val="center"/>
        </w:trPr>
        <w:tc>
          <w:tcPr>
            <w:tcW w:w="700" w:type="dxa"/>
            <w:vMerge w:val="restart"/>
            <w:vAlign w:val="center"/>
          </w:tcPr>
          <w:p w:rsidR="008A02C1" w:rsidRPr="00937058" w:rsidRDefault="008A02C1" w:rsidP="00235B3D">
            <w:r w:rsidRPr="00937058">
              <w:t>4.5.</w:t>
            </w:r>
          </w:p>
        </w:tc>
        <w:tc>
          <w:tcPr>
            <w:tcW w:w="3610" w:type="dxa"/>
            <w:gridSpan w:val="2"/>
            <w:vMerge w:val="restart"/>
            <w:vAlign w:val="center"/>
          </w:tcPr>
          <w:p w:rsidR="008A02C1" w:rsidRPr="00937058" w:rsidRDefault="008A02C1" w:rsidP="00235B3D">
            <w:r w:rsidRPr="00937058">
              <w:t>Приобретение кресел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  <w:r w:rsidRPr="00937058">
              <w:t>201</w:t>
            </w:r>
            <w:r>
              <w:t>8</w:t>
            </w:r>
            <w:r w:rsidRPr="00937058">
              <w:t>-20</w:t>
            </w:r>
            <w:r>
              <w:t>20</w:t>
            </w:r>
          </w:p>
        </w:tc>
        <w:tc>
          <w:tcPr>
            <w:tcW w:w="1638" w:type="dxa"/>
            <w:vMerge w:val="restart"/>
          </w:tcPr>
          <w:p w:rsidR="008A02C1" w:rsidRPr="00937058" w:rsidRDefault="008A02C1" w:rsidP="00235B3D">
            <w:pPr>
              <w:jc w:val="center"/>
            </w:pPr>
            <w:r w:rsidRPr="00937058">
              <w:t>МУ Туношенский КСЦ ЯМР</w:t>
            </w: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t>Областной</w:t>
            </w:r>
            <w:r w:rsidRPr="00937058">
              <w:t xml:space="preserve"> бюджет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</w:tr>
      <w:tr w:rsidR="008A02C1" w:rsidRPr="00937058" w:rsidTr="00235B3D">
        <w:trPr>
          <w:trHeight w:val="276"/>
          <w:jc w:val="center"/>
        </w:trPr>
        <w:tc>
          <w:tcPr>
            <w:tcW w:w="700" w:type="dxa"/>
            <w:vMerge/>
            <w:vAlign w:val="center"/>
          </w:tcPr>
          <w:p w:rsidR="008A02C1" w:rsidRPr="00937058" w:rsidRDefault="008A02C1" w:rsidP="00235B3D"/>
        </w:tc>
        <w:tc>
          <w:tcPr>
            <w:tcW w:w="3610" w:type="dxa"/>
            <w:gridSpan w:val="2"/>
            <w:vMerge/>
            <w:vAlign w:val="center"/>
          </w:tcPr>
          <w:p w:rsidR="008A02C1" w:rsidRPr="00937058" w:rsidRDefault="008A02C1" w:rsidP="00235B3D"/>
        </w:tc>
        <w:tc>
          <w:tcPr>
            <w:tcW w:w="1418" w:type="dxa"/>
            <w:gridSpan w:val="2"/>
            <w:vMerge/>
            <w:vAlign w:val="center"/>
          </w:tcPr>
          <w:p w:rsidR="008A02C1" w:rsidRPr="00937058" w:rsidRDefault="008A02C1" w:rsidP="00235B3D"/>
        </w:tc>
        <w:tc>
          <w:tcPr>
            <w:tcW w:w="1638" w:type="dxa"/>
            <w:vMerge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t>Районный</w:t>
            </w:r>
            <w:r w:rsidRPr="00937058">
              <w:t xml:space="preserve"> бюджет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rPr>
                <w:b/>
                <w:i/>
              </w:rPr>
              <w:t>-</w:t>
            </w:r>
          </w:p>
        </w:tc>
      </w:tr>
      <w:tr w:rsidR="008A02C1" w:rsidRPr="00937058" w:rsidTr="00235B3D">
        <w:trPr>
          <w:trHeight w:val="276"/>
          <w:jc w:val="center"/>
        </w:trPr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:rsidR="008A02C1" w:rsidRPr="00937058" w:rsidRDefault="008A02C1" w:rsidP="00235B3D"/>
        </w:tc>
        <w:tc>
          <w:tcPr>
            <w:tcW w:w="36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A02C1" w:rsidRPr="00937058" w:rsidRDefault="008A02C1" w:rsidP="00235B3D"/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A02C1" w:rsidRPr="00937058" w:rsidRDefault="008A02C1" w:rsidP="00235B3D"/>
        </w:tc>
        <w:tc>
          <w:tcPr>
            <w:tcW w:w="1638" w:type="dxa"/>
            <w:vMerge/>
            <w:tcBorders>
              <w:bottom w:val="single" w:sz="4" w:space="0" w:color="auto"/>
            </w:tcBorders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 w:rsidRPr="00937058">
              <w:t xml:space="preserve">Местный бюджет 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rPr>
                <w:b/>
                <w:i/>
              </w:rPr>
              <w:t>-</w:t>
            </w:r>
          </w:p>
        </w:tc>
      </w:tr>
      <w:tr w:rsidR="008A02C1" w:rsidRPr="00937058" w:rsidTr="00235B3D">
        <w:trPr>
          <w:trHeight w:val="368"/>
          <w:jc w:val="center"/>
        </w:trPr>
        <w:tc>
          <w:tcPr>
            <w:tcW w:w="700" w:type="dxa"/>
            <w:vMerge w:val="restart"/>
            <w:vAlign w:val="center"/>
          </w:tcPr>
          <w:p w:rsidR="008A02C1" w:rsidRDefault="008A02C1" w:rsidP="00235B3D"/>
          <w:p w:rsidR="008A02C1" w:rsidRPr="00937058" w:rsidRDefault="008A02C1" w:rsidP="00235B3D">
            <w:r>
              <w:t>4.6.</w:t>
            </w:r>
          </w:p>
        </w:tc>
        <w:tc>
          <w:tcPr>
            <w:tcW w:w="3610" w:type="dxa"/>
            <w:gridSpan w:val="2"/>
            <w:vMerge w:val="restart"/>
            <w:vAlign w:val="center"/>
          </w:tcPr>
          <w:p w:rsidR="008A02C1" w:rsidRPr="00937058" w:rsidRDefault="008A02C1" w:rsidP="00235B3D">
            <w:r w:rsidRPr="00937058">
              <w:t xml:space="preserve">Приобретение </w:t>
            </w:r>
            <w:r>
              <w:t>одежды сцены ДК с.Туношна (софинансирование из местного бюджета 5%)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  <w:r w:rsidRPr="00937058">
              <w:t>201</w:t>
            </w:r>
            <w:r>
              <w:t>8</w:t>
            </w:r>
            <w:r w:rsidRPr="00937058">
              <w:t>-20</w:t>
            </w:r>
            <w:r>
              <w:t>20</w:t>
            </w:r>
          </w:p>
        </w:tc>
        <w:tc>
          <w:tcPr>
            <w:tcW w:w="1638" w:type="dxa"/>
            <w:vMerge w:val="restart"/>
          </w:tcPr>
          <w:p w:rsidR="008A02C1" w:rsidRPr="00937058" w:rsidRDefault="008A02C1" w:rsidP="00235B3D">
            <w:pPr>
              <w:jc w:val="center"/>
            </w:pPr>
            <w:r w:rsidRPr="00937058">
              <w:t>МУ Туношенский КСЦ ЯМР</w:t>
            </w: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t>Областной</w:t>
            </w:r>
            <w:r w:rsidRPr="00937058">
              <w:t xml:space="preserve"> бюджет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241124" w:rsidRDefault="008A02C1" w:rsidP="00235B3D">
            <w:pPr>
              <w:jc w:val="center"/>
            </w:pPr>
            <w:r>
              <w:t>-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rPr>
                <w:b/>
                <w:i/>
              </w:rPr>
              <w:t>-</w:t>
            </w:r>
          </w:p>
        </w:tc>
      </w:tr>
      <w:tr w:rsidR="008A02C1" w:rsidRPr="00937058" w:rsidTr="00235B3D">
        <w:trPr>
          <w:trHeight w:val="368"/>
          <w:jc w:val="center"/>
        </w:trPr>
        <w:tc>
          <w:tcPr>
            <w:tcW w:w="700" w:type="dxa"/>
            <w:vMerge/>
            <w:vAlign w:val="center"/>
          </w:tcPr>
          <w:p w:rsidR="008A02C1" w:rsidRDefault="008A02C1" w:rsidP="00235B3D"/>
        </w:tc>
        <w:tc>
          <w:tcPr>
            <w:tcW w:w="3610" w:type="dxa"/>
            <w:gridSpan w:val="2"/>
            <w:vMerge/>
            <w:vAlign w:val="center"/>
          </w:tcPr>
          <w:p w:rsidR="008A02C1" w:rsidRPr="00937058" w:rsidRDefault="008A02C1" w:rsidP="00235B3D"/>
        </w:tc>
        <w:tc>
          <w:tcPr>
            <w:tcW w:w="1418" w:type="dxa"/>
            <w:gridSpan w:val="2"/>
            <w:vMerge/>
            <w:vAlign w:val="center"/>
          </w:tcPr>
          <w:p w:rsidR="008A02C1" w:rsidRPr="00937058" w:rsidRDefault="008A02C1" w:rsidP="00235B3D"/>
        </w:tc>
        <w:tc>
          <w:tcPr>
            <w:tcW w:w="1638" w:type="dxa"/>
            <w:vMerge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t>Районный</w:t>
            </w:r>
            <w:r w:rsidRPr="00937058">
              <w:t xml:space="preserve"> бюджет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</w:tr>
      <w:tr w:rsidR="008A02C1" w:rsidRPr="00937058" w:rsidTr="00235B3D">
        <w:trPr>
          <w:trHeight w:val="368"/>
          <w:jc w:val="center"/>
        </w:trPr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:rsidR="008A02C1" w:rsidRDefault="008A02C1" w:rsidP="00235B3D"/>
        </w:tc>
        <w:tc>
          <w:tcPr>
            <w:tcW w:w="36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A02C1" w:rsidRPr="00937058" w:rsidRDefault="008A02C1" w:rsidP="00235B3D"/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A02C1" w:rsidRPr="00937058" w:rsidRDefault="008A02C1" w:rsidP="00235B3D"/>
        </w:tc>
        <w:tc>
          <w:tcPr>
            <w:tcW w:w="1638" w:type="dxa"/>
            <w:vMerge/>
            <w:tcBorders>
              <w:bottom w:val="single" w:sz="4" w:space="0" w:color="auto"/>
            </w:tcBorders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 w:rsidRPr="00937058">
              <w:t xml:space="preserve">Местный бюджет 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241124" w:rsidRDefault="008A02C1" w:rsidP="00235B3D">
            <w:pPr>
              <w:jc w:val="center"/>
            </w:pPr>
            <w:r>
              <w:t>-</w:t>
            </w:r>
          </w:p>
        </w:tc>
        <w:tc>
          <w:tcPr>
            <w:tcW w:w="1281" w:type="dxa"/>
            <w:vAlign w:val="center"/>
          </w:tcPr>
          <w:p w:rsidR="008A02C1" w:rsidRPr="00241124" w:rsidRDefault="008A02C1" w:rsidP="00235B3D">
            <w:pPr>
              <w:jc w:val="center"/>
            </w:pPr>
            <w:r>
              <w:t>-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rPr>
                <w:b/>
                <w:i/>
              </w:rPr>
              <w:t>-</w:t>
            </w:r>
          </w:p>
        </w:tc>
      </w:tr>
      <w:tr w:rsidR="008A02C1" w:rsidRPr="00937058" w:rsidTr="00235B3D">
        <w:trPr>
          <w:trHeight w:val="42"/>
          <w:jc w:val="center"/>
        </w:trPr>
        <w:tc>
          <w:tcPr>
            <w:tcW w:w="73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C1" w:rsidRPr="00937058" w:rsidRDefault="008A02C1" w:rsidP="00235B3D">
            <w:pPr>
              <w:jc w:val="right"/>
              <w:rPr>
                <w:b/>
              </w:rPr>
            </w:pPr>
          </w:p>
          <w:p w:rsidR="008A02C1" w:rsidRPr="00937058" w:rsidRDefault="008A02C1" w:rsidP="00235B3D">
            <w:pPr>
              <w:jc w:val="right"/>
            </w:pPr>
            <w:r w:rsidRPr="00937058">
              <w:rPr>
                <w:b/>
              </w:rPr>
              <w:t>Итого по задаче 4 , в т ч.</w:t>
            </w:r>
            <w:r w:rsidRPr="00937058">
              <w:t>:</w:t>
            </w:r>
          </w:p>
          <w:p w:rsidR="008A02C1" w:rsidRPr="00937058" w:rsidRDefault="008A02C1" w:rsidP="00235B3D">
            <w:pPr>
              <w:jc w:val="right"/>
            </w:pPr>
          </w:p>
          <w:p w:rsidR="008A02C1" w:rsidRDefault="008A02C1" w:rsidP="00235B3D">
            <w:pPr>
              <w:jc w:val="center"/>
            </w:pPr>
          </w:p>
          <w:p w:rsidR="008A02C1" w:rsidRPr="00937058" w:rsidRDefault="008A02C1" w:rsidP="00235B3D">
            <w:pPr>
              <w:jc w:val="center"/>
            </w:pPr>
          </w:p>
        </w:tc>
        <w:tc>
          <w:tcPr>
            <w:tcW w:w="2547" w:type="dxa"/>
            <w:tcBorders>
              <w:left w:val="single" w:sz="4" w:space="0" w:color="auto"/>
            </w:tcBorders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rPr>
                <w:b/>
                <w:i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A02C1" w:rsidRPr="008249C8" w:rsidRDefault="008A02C1" w:rsidP="00235B3D">
            <w:pPr>
              <w:ind w:left="-108" w:right="-108"/>
              <w:jc w:val="center"/>
              <w:rPr>
                <w:b/>
                <w:i/>
                <w:highlight w:val="yellow"/>
              </w:rPr>
            </w:pPr>
            <w:r>
              <w:rPr>
                <w:b/>
                <w:i/>
              </w:rPr>
              <w:t>237,1</w:t>
            </w:r>
          </w:p>
        </w:tc>
        <w:tc>
          <w:tcPr>
            <w:tcW w:w="1281" w:type="dxa"/>
            <w:vAlign w:val="center"/>
          </w:tcPr>
          <w:p w:rsidR="008A02C1" w:rsidRPr="008249C8" w:rsidRDefault="008A02C1" w:rsidP="00235B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237,1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</w:tr>
      <w:tr w:rsidR="008A02C1" w:rsidRPr="00937058" w:rsidTr="00235B3D">
        <w:trPr>
          <w:trHeight w:val="42"/>
          <w:jc w:val="center"/>
        </w:trPr>
        <w:tc>
          <w:tcPr>
            <w:tcW w:w="73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</w:p>
        </w:tc>
        <w:tc>
          <w:tcPr>
            <w:tcW w:w="2547" w:type="dxa"/>
            <w:tcBorders>
              <w:left w:val="single" w:sz="4" w:space="0" w:color="auto"/>
            </w:tcBorders>
            <w:vAlign w:val="center"/>
          </w:tcPr>
          <w:p w:rsidR="008A02C1" w:rsidRPr="00E3516A" w:rsidRDefault="008A02C1" w:rsidP="00235B3D">
            <w:pPr>
              <w:rPr>
                <w:b/>
                <w:i/>
              </w:rPr>
            </w:pPr>
            <w:r w:rsidRPr="00E3516A">
              <w:rPr>
                <w:b/>
                <w:i/>
              </w:rPr>
              <w:t>Областной бюджет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</w:tr>
      <w:tr w:rsidR="008A02C1" w:rsidRPr="00937058" w:rsidTr="00235B3D">
        <w:trPr>
          <w:trHeight w:val="447"/>
          <w:jc w:val="center"/>
        </w:trPr>
        <w:tc>
          <w:tcPr>
            <w:tcW w:w="73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</w:p>
        </w:tc>
        <w:tc>
          <w:tcPr>
            <w:tcW w:w="2547" w:type="dxa"/>
            <w:tcBorders>
              <w:left w:val="single" w:sz="4" w:space="0" w:color="auto"/>
            </w:tcBorders>
            <w:vAlign w:val="center"/>
          </w:tcPr>
          <w:p w:rsidR="008A02C1" w:rsidRPr="00E3516A" w:rsidRDefault="008A02C1" w:rsidP="00235B3D">
            <w:pPr>
              <w:rPr>
                <w:b/>
                <w:i/>
              </w:rPr>
            </w:pPr>
            <w:r w:rsidRPr="00E3516A">
              <w:rPr>
                <w:b/>
                <w:i/>
              </w:rPr>
              <w:t>Районный бюджет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</w:tr>
      <w:tr w:rsidR="008A02C1" w:rsidRPr="00937058" w:rsidTr="00235B3D">
        <w:trPr>
          <w:trHeight w:val="405"/>
          <w:jc w:val="center"/>
        </w:trPr>
        <w:tc>
          <w:tcPr>
            <w:tcW w:w="73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02C1" w:rsidRPr="00E3516A" w:rsidRDefault="008A02C1" w:rsidP="00235B3D">
            <w:pPr>
              <w:rPr>
                <w:b/>
                <w:i/>
              </w:rPr>
            </w:pPr>
            <w:r w:rsidRPr="00E3516A">
              <w:rPr>
                <w:b/>
                <w:i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237,1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237,1</w:t>
            </w: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</w:tr>
      <w:tr w:rsidR="008A02C1" w:rsidRPr="00937058" w:rsidTr="00235B3D">
        <w:trPr>
          <w:trHeight w:val="42"/>
          <w:jc w:val="center"/>
        </w:trPr>
        <w:tc>
          <w:tcPr>
            <w:tcW w:w="14973" w:type="dxa"/>
            <w:gridSpan w:val="14"/>
            <w:tcBorders>
              <w:left w:val="nil"/>
              <w:right w:val="nil"/>
            </w:tcBorders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  <w:r w:rsidRPr="00937058">
              <w:rPr>
                <w:b/>
              </w:rPr>
              <w:t xml:space="preserve">ЦЕЛЬ: Организация и осуществление мероприятий по работе с детьми и молодёжью на территории Туношенского </w:t>
            </w:r>
            <w:r>
              <w:rPr>
                <w:b/>
              </w:rPr>
              <w:t>сельского поселения</w:t>
            </w:r>
            <w:r w:rsidRPr="00937058">
              <w:rPr>
                <w:b/>
              </w:rPr>
              <w:t xml:space="preserve">. </w:t>
            </w:r>
          </w:p>
        </w:tc>
      </w:tr>
      <w:tr w:rsidR="008A02C1" w:rsidRPr="00937058" w:rsidTr="00235B3D">
        <w:trPr>
          <w:trHeight w:val="42"/>
          <w:jc w:val="center"/>
        </w:trPr>
        <w:tc>
          <w:tcPr>
            <w:tcW w:w="14973" w:type="dxa"/>
            <w:gridSpan w:val="14"/>
            <w:vAlign w:val="center"/>
          </w:tcPr>
          <w:p w:rsidR="008A02C1" w:rsidRPr="00937058" w:rsidRDefault="008A02C1" w:rsidP="00235B3D">
            <w:pPr>
              <w:pStyle w:val="a7"/>
              <w:ind w:left="34"/>
              <w:jc w:val="left"/>
              <w:rPr>
                <w:b/>
                <w:i/>
              </w:rPr>
            </w:pPr>
            <w:r w:rsidRPr="00937058">
              <w:rPr>
                <w:b/>
                <w:i/>
              </w:rPr>
              <w:t>Направление:</w:t>
            </w:r>
            <w:r w:rsidRPr="00937058">
              <w:t xml:space="preserve"> </w:t>
            </w:r>
            <w:r w:rsidRPr="00937058">
              <w:rPr>
                <w:b/>
                <w:i/>
              </w:rPr>
              <w:t>Молодежная политика</w:t>
            </w:r>
            <w:r>
              <w:rPr>
                <w:b/>
                <w:i/>
              </w:rPr>
              <w:t>.</w:t>
            </w:r>
          </w:p>
          <w:p w:rsidR="008A02C1" w:rsidRPr="00937058" w:rsidRDefault="008A02C1" w:rsidP="00235B3D">
            <w:pPr>
              <w:rPr>
                <w:b/>
                <w:i/>
              </w:rPr>
            </w:pPr>
            <w:r w:rsidRPr="00937058">
              <w:rPr>
                <w:b/>
                <w:i/>
              </w:rPr>
              <w:t xml:space="preserve">Задача 5:  </w:t>
            </w:r>
            <w:r w:rsidRPr="00937058">
              <w:rPr>
                <w:b/>
                <w:i/>
                <w:lang w:eastAsia="en-US"/>
              </w:rPr>
              <w:t xml:space="preserve">Организация </w:t>
            </w:r>
            <w:r w:rsidRPr="00937058">
              <w:rPr>
                <w:b/>
                <w:i/>
              </w:rPr>
              <w:t xml:space="preserve"> досуга, пропаганда здорового образа жизни молодежи</w:t>
            </w:r>
            <w:r w:rsidRPr="00937058">
              <w:rPr>
                <w:b/>
                <w:i/>
                <w:lang w:eastAsia="en-US"/>
              </w:rPr>
              <w:t xml:space="preserve"> Туношенского СП</w:t>
            </w:r>
            <w:r>
              <w:rPr>
                <w:b/>
                <w:i/>
                <w:lang w:eastAsia="en-US"/>
              </w:rPr>
              <w:t>.</w:t>
            </w:r>
            <w:r w:rsidRPr="00937058">
              <w:rPr>
                <w:lang w:eastAsia="en-US"/>
              </w:rPr>
              <w:t xml:space="preserve"> </w:t>
            </w:r>
          </w:p>
        </w:tc>
      </w:tr>
      <w:tr w:rsidR="008A02C1" w:rsidRPr="00937058" w:rsidTr="00235B3D">
        <w:trPr>
          <w:trHeight w:val="276"/>
          <w:jc w:val="center"/>
        </w:trPr>
        <w:tc>
          <w:tcPr>
            <w:tcW w:w="700" w:type="dxa"/>
            <w:vMerge w:val="restart"/>
            <w:vAlign w:val="center"/>
          </w:tcPr>
          <w:p w:rsidR="008A02C1" w:rsidRPr="00937058" w:rsidRDefault="008A02C1" w:rsidP="00235B3D">
            <w:r w:rsidRPr="00937058">
              <w:t>5.1</w:t>
            </w:r>
          </w:p>
        </w:tc>
        <w:tc>
          <w:tcPr>
            <w:tcW w:w="3406" w:type="dxa"/>
            <w:vMerge w:val="restart"/>
            <w:vAlign w:val="center"/>
          </w:tcPr>
          <w:p w:rsidR="008A02C1" w:rsidRPr="00937058" w:rsidRDefault="008A02C1" w:rsidP="00235B3D">
            <w:pPr>
              <w:jc w:val="both"/>
            </w:pPr>
            <w:r w:rsidRPr="00937058">
              <w:t>Обеспечение участия членов клубов в поселенческих, районных и областных мероприятиях (транспорт)</w:t>
            </w:r>
          </w:p>
        </w:tc>
        <w:tc>
          <w:tcPr>
            <w:tcW w:w="1622" w:type="dxa"/>
            <w:gridSpan w:val="3"/>
            <w:vMerge w:val="restart"/>
            <w:vAlign w:val="center"/>
          </w:tcPr>
          <w:p w:rsidR="008A02C1" w:rsidRPr="00937058" w:rsidRDefault="008A02C1" w:rsidP="00235B3D">
            <w:r w:rsidRPr="00937058">
              <w:t>201</w:t>
            </w:r>
            <w:r>
              <w:t>8</w:t>
            </w:r>
            <w:r w:rsidRPr="00937058">
              <w:t>-20</w:t>
            </w:r>
            <w:r>
              <w:t>20</w:t>
            </w:r>
          </w:p>
        </w:tc>
        <w:tc>
          <w:tcPr>
            <w:tcW w:w="1638" w:type="dxa"/>
            <w:vMerge w:val="restart"/>
          </w:tcPr>
          <w:p w:rsidR="008A02C1" w:rsidRPr="00937058" w:rsidRDefault="008A02C1" w:rsidP="00235B3D">
            <w:pPr>
              <w:jc w:val="center"/>
            </w:pPr>
            <w:r w:rsidRPr="00937058">
              <w:t>МУ Туношенский КСЦ ЯМР</w:t>
            </w: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t>Областной</w:t>
            </w:r>
            <w:r w:rsidRPr="00937058">
              <w:t xml:space="preserve"> бюджет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</w:tr>
      <w:tr w:rsidR="008A02C1" w:rsidRPr="00937058" w:rsidTr="00235B3D">
        <w:trPr>
          <w:trHeight w:val="276"/>
          <w:jc w:val="center"/>
        </w:trPr>
        <w:tc>
          <w:tcPr>
            <w:tcW w:w="700" w:type="dxa"/>
            <w:vMerge/>
            <w:vAlign w:val="center"/>
          </w:tcPr>
          <w:p w:rsidR="008A02C1" w:rsidRPr="00937058" w:rsidRDefault="008A02C1" w:rsidP="00235B3D"/>
        </w:tc>
        <w:tc>
          <w:tcPr>
            <w:tcW w:w="3406" w:type="dxa"/>
            <w:vMerge/>
            <w:vAlign w:val="center"/>
          </w:tcPr>
          <w:p w:rsidR="008A02C1" w:rsidRPr="00937058" w:rsidRDefault="008A02C1" w:rsidP="00235B3D"/>
        </w:tc>
        <w:tc>
          <w:tcPr>
            <w:tcW w:w="1622" w:type="dxa"/>
            <w:gridSpan w:val="3"/>
            <w:vMerge/>
            <w:vAlign w:val="center"/>
          </w:tcPr>
          <w:p w:rsidR="008A02C1" w:rsidRPr="00937058" w:rsidRDefault="008A02C1" w:rsidP="00235B3D"/>
        </w:tc>
        <w:tc>
          <w:tcPr>
            <w:tcW w:w="1638" w:type="dxa"/>
            <w:vMerge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t>Районный</w:t>
            </w:r>
            <w:r w:rsidRPr="00937058">
              <w:t xml:space="preserve"> бюджет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</w:tr>
      <w:tr w:rsidR="008A02C1" w:rsidRPr="00937058" w:rsidTr="00235B3D">
        <w:trPr>
          <w:trHeight w:val="276"/>
          <w:jc w:val="center"/>
        </w:trPr>
        <w:tc>
          <w:tcPr>
            <w:tcW w:w="700" w:type="dxa"/>
            <w:vMerge/>
            <w:vAlign w:val="center"/>
          </w:tcPr>
          <w:p w:rsidR="008A02C1" w:rsidRPr="00937058" w:rsidRDefault="008A02C1" w:rsidP="00235B3D"/>
        </w:tc>
        <w:tc>
          <w:tcPr>
            <w:tcW w:w="3406" w:type="dxa"/>
            <w:vMerge/>
            <w:vAlign w:val="center"/>
          </w:tcPr>
          <w:p w:rsidR="008A02C1" w:rsidRPr="00937058" w:rsidRDefault="008A02C1" w:rsidP="00235B3D"/>
        </w:tc>
        <w:tc>
          <w:tcPr>
            <w:tcW w:w="1622" w:type="dxa"/>
            <w:gridSpan w:val="3"/>
            <w:vMerge/>
            <w:vAlign w:val="center"/>
          </w:tcPr>
          <w:p w:rsidR="008A02C1" w:rsidRPr="00937058" w:rsidRDefault="008A02C1" w:rsidP="00235B3D"/>
        </w:tc>
        <w:tc>
          <w:tcPr>
            <w:tcW w:w="1638" w:type="dxa"/>
            <w:vMerge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 w:rsidRPr="00937058">
              <w:t xml:space="preserve">Местный бюджет 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</w:pPr>
            <w:r>
              <w:t>48</w:t>
            </w:r>
            <w:r w:rsidRPr="00937058">
              <w:t>,0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jc w:val="center"/>
            </w:pPr>
            <w:r>
              <w:t>12,0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</w:pPr>
            <w:r>
              <w:t>18,0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1</w:t>
            </w:r>
            <w:r>
              <w:t>8</w:t>
            </w:r>
            <w:r w:rsidRPr="00937058">
              <w:t>,0</w:t>
            </w:r>
          </w:p>
        </w:tc>
      </w:tr>
      <w:tr w:rsidR="008A02C1" w:rsidRPr="00937058" w:rsidTr="00235B3D">
        <w:trPr>
          <w:trHeight w:val="368"/>
          <w:jc w:val="center"/>
        </w:trPr>
        <w:tc>
          <w:tcPr>
            <w:tcW w:w="700" w:type="dxa"/>
            <w:vMerge w:val="restart"/>
            <w:vAlign w:val="center"/>
          </w:tcPr>
          <w:p w:rsidR="008A02C1" w:rsidRPr="00937058" w:rsidRDefault="008A02C1" w:rsidP="00235B3D">
            <w:r w:rsidRPr="00937058">
              <w:t>5.2</w:t>
            </w:r>
          </w:p>
        </w:tc>
        <w:tc>
          <w:tcPr>
            <w:tcW w:w="3406" w:type="dxa"/>
            <w:vMerge w:val="restart"/>
            <w:vAlign w:val="center"/>
          </w:tcPr>
          <w:p w:rsidR="008A02C1" w:rsidRPr="00937058" w:rsidRDefault="008A02C1" w:rsidP="00235B3D">
            <w:pPr>
              <w:jc w:val="both"/>
              <w:rPr>
                <w:b/>
                <w:i/>
              </w:rPr>
            </w:pPr>
            <w:r w:rsidRPr="00937058">
              <w:t>Проведение молодежных мероприятий (награждение участников команд призы, кубки)</w:t>
            </w:r>
          </w:p>
        </w:tc>
        <w:tc>
          <w:tcPr>
            <w:tcW w:w="1622" w:type="dxa"/>
            <w:gridSpan w:val="3"/>
            <w:vMerge w:val="restart"/>
            <w:vAlign w:val="center"/>
          </w:tcPr>
          <w:p w:rsidR="008A02C1" w:rsidRPr="00937058" w:rsidRDefault="008A02C1" w:rsidP="00235B3D">
            <w:r w:rsidRPr="00937058">
              <w:t>201</w:t>
            </w:r>
            <w:r>
              <w:t>8</w:t>
            </w:r>
            <w:r w:rsidRPr="00937058">
              <w:t>-20</w:t>
            </w:r>
            <w:r>
              <w:t>20</w:t>
            </w:r>
          </w:p>
        </w:tc>
        <w:tc>
          <w:tcPr>
            <w:tcW w:w="1638" w:type="dxa"/>
            <w:vMerge w:val="restart"/>
          </w:tcPr>
          <w:p w:rsidR="008A02C1" w:rsidRPr="00937058" w:rsidRDefault="008A02C1" w:rsidP="00235B3D">
            <w:pPr>
              <w:jc w:val="center"/>
            </w:pPr>
            <w:r w:rsidRPr="00937058">
              <w:t>МУ Туношенский КСЦ ЯМР</w:t>
            </w: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t>Областной</w:t>
            </w:r>
            <w:r w:rsidRPr="00937058">
              <w:t xml:space="preserve"> бюджет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</w:tr>
      <w:tr w:rsidR="008A02C1" w:rsidRPr="00937058" w:rsidTr="00235B3D">
        <w:trPr>
          <w:trHeight w:val="368"/>
          <w:jc w:val="center"/>
        </w:trPr>
        <w:tc>
          <w:tcPr>
            <w:tcW w:w="700" w:type="dxa"/>
            <w:vMerge/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</w:p>
        </w:tc>
        <w:tc>
          <w:tcPr>
            <w:tcW w:w="3406" w:type="dxa"/>
            <w:vMerge/>
            <w:vAlign w:val="center"/>
          </w:tcPr>
          <w:p w:rsidR="008A02C1" w:rsidRPr="00937058" w:rsidRDefault="008A02C1" w:rsidP="00235B3D">
            <w:pPr>
              <w:jc w:val="both"/>
            </w:pPr>
          </w:p>
        </w:tc>
        <w:tc>
          <w:tcPr>
            <w:tcW w:w="1622" w:type="dxa"/>
            <w:gridSpan w:val="3"/>
            <w:vMerge/>
            <w:vAlign w:val="center"/>
          </w:tcPr>
          <w:p w:rsidR="008A02C1" w:rsidRPr="00937058" w:rsidRDefault="008A02C1" w:rsidP="00235B3D"/>
        </w:tc>
        <w:tc>
          <w:tcPr>
            <w:tcW w:w="1638" w:type="dxa"/>
            <w:vMerge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t>Районный</w:t>
            </w:r>
            <w:r w:rsidRPr="00937058">
              <w:t xml:space="preserve"> бюджет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</w:tr>
      <w:tr w:rsidR="008A02C1" w:rsidRPr="00937058" w:rsidTr="00235B3D">
        <w:trPr>
          <w:trHeight w:val="368"/>
          <w:jc w:val="center"/>
        </w:trPr>
        <w:tc>
          <w:tcPr>
            <w:tcW w:w="700" w:type="dxa"/>
            <w:vMerge/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</w:p>
        </w:tc>
        <w:tc>
          <w:tcPr>
            <w:tcW w:w="3406" w:type="dxa"/>
            <w:vMerge/>
            <w:vAlign w:val="center"/>
          </w:tcPr>
          <w:p w:rsidR="008A02C1" w:rsidRPr="00937058" w:rsidRDefault="008A02C1" w:rsidP="00235B3D">
            <w:pPr>
              <w:jc w:val="both"/>
            </w:pPr>
          </w:p>
        </w:tc>
        <w:tc>
          <w:tcPr>
            <w:tcW w:w="1622" w:type="dxa"/>
            <w:gridSpan w:val="3"/>
            <w:vMerge/>
            <w:vAlign w:val="center"/>
          </w:tcPr>
          <w:p w:rsidR="008A02C1" w:rsidRPr="00937058" w:rsidRDefault="008A02C1" w:rsidP="00235B3D"/>
        </w:tc>
        <w:tc>
          <w:tcPr>
            <w:tcW w:w="1638" w:type="dxa"/>
            <w:vMerge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 w:rsidRPr="00937058">
              <w:t xml:space="preserve">Местный бюджет 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</w:pPr>
            <w:r>
              <w:t>4</w:t>
            </w:r>
            <w:r w:rsidRPr="00937058">
              <w:t>,0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jc w:val="center"/>
            </w:pPr>
            <w:r>
              <w:t>-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</w:pPr>
            <w:r>
              <w:t>2</w:t>
            </w:r>
            <w:r w:rsidRPr="00937058">
              <w:t>,0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</w:pPr>
            <w:r>
              <w:t>2</w:t>
            </w:r>
            <w:r w:rsidRPr="00937058">
              <w:t>,0</w:t>
            </w:r>
          </w:p>
        </w:tc>
      </w:tr>
      <w:tr w:rsidR="008A02C1" w:rsidRPr="00937058" w:rsidTr="00235B3D">
        <w:trPr>
          <w:trHeight w:val="276"/>
          <w:jc w:val="center"/>
        </w:trPr>
        <w:tc>
          <w:tcPr>
            <w:tcW w:w="700" w:type="dxa"/>
            <w:vMerge w:val="restart"/>
            <w:vAlign w:val="center"/>
          </w:tcPr>
          <w:p w:rsidR="008A02C1" w:rsidRPr="00937058" w:rsidRDefault="008A02C1" w:rsidP="00235B3D">
            <w:r>
              <w:t>5</w:t>
            </w:r>
            <w:r w:rsidRPr="00937058">
              <w:t>.</w:t>
            </w:r>
            <w:r>
              <w:t>3</w:t>
            </w:r>
          </w:p>
        </w:tc>
        <w:tc>
          <w:tcPr>
            <w:tcW w:w="3406" w:type="dxa"/>
            <w:vMerge w:val="restart"/>
            <w:vAlign w:val="center"/>
          </w:tcPr>
          <w:p w:rsidR="008A02C1" w:rsidRPr="00937058" w:rsidRDefault="008A02C1" w:rsidP="00235B3D">
            <w:pPr>
              <w:pStyle w:val="a7"/>
              <w:jc w:val="both"/>
            </w:pPr>
            <w:r w:rsidRPr="00937058">
              <w:rPr>
                <w:bCs/>
              </w:rPr>
              <w:t>Участие в районных, областных и всероссийских конкурсах и фе</w:t>
            </w:r>
            <w:r w:rsidRPr="00937058">
              <w:rPr>
                <w:bCs/>
              </w:rPr>
              <w:t>с</w:t>
            </w:r>
            <w:r w:rsidRPr="00937058">
              <w:rPr>
                <w:bCs/>
              </w:rPr>
              <w:t>тивалях.</w:t>
            </w:r>
          </w:p>
        </w:tc>
        <w:tc>
          <w:tcPr>
            <w:tcW w:w="1622" w:type="dxa"/>
            <w:gridSpan w:val="3"/>
            <w:vMerge w:val="restart"/>
            <w:vAlign w:val="center"/>
          </w:tcPr>
          <w:p w:rsidR="008A02C1" w:rsidRPr="00937058" w:rsidRDefault="008A02C1" w:rsidP="00235B3D">
            <w:r w:rsidRPr="00937058">
              <w:t>201</w:t>
            </w:r>
            <w:r>
              <w:t>8</w:t>
            </w:r>
            <w:r w:rsidRPr="00937058">
              <w:t>-20</w:t>
            </w:r>
            <w:r>
              <w:t>20</w:t>
            </w:r>
          </w:p>
        </w:tc>
        <w:tc>
          <w:tcPr>
            <w:tcW w:w="1638" w:type="dxa"/>
            <w:vMerge w:val="restart"/>
          </w:tcPr>
          <w:p w:rsidR="008A02C1" w:rsidRPr="00937058" w:rsidRDefault="008A02C1" w:rsidP="00235B3D">
            <w:pPr>
              <w:jc w:val="center"/>
            </w:pPr>
            <w:r w:rsidRPr="00937058">
              <w:t>МУ Туношенский КСЦ ЯМР</w:t>
            </w: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t>Областной</w:t>
            </w:r>
            <w:r w:rsidRPr="00937058">
              <w:t xml:space="preserve"> бюджет</w:t>
            </w:r>
          </w:p>
        </w:tc>
        <w:tc>
          <w:tcPr>
            <w:tcW w:w="1134" w:type="dxa"/>
            <w:gridSpan w:val="2"/>
            <w:vAlign w:val="center"/>
          </w:tcPr>
          <w:p w:rsidR="008A02C1" w:rsidRDefault="008A02C1" w:rsidP="00235B3D">
            <w:pPr>
              <w:jc w:val="center"/>
            </w:pPr>
            <w:r>
              <w:t>-</w:t>
            </w:r>
          </w:p>
        </w:tc>
        <w:tc>
          <w:tcPr>
            <w:tcW w:w="1281" w:type="dxa"/>
            <w:vAlign w:val="center"/>
          </w:tcPr>
          <w:p w:rsidR="008A02C1" w:rsidRDefault="008A02C1" w:rsidP="00235B3D">
            <w:pPr>
              <w:jc w:val="center"/>
            </w:pPr>
            <w:r>
              <w:t>-</w:t>
            </w:r>
          </w:p>
        </w:tc>
        <w:tc>
          <w:tcPr>
            <w:tcW w:w="1205" w:type="dxa"/>
            <w:gridSpan w:val="2"/>
            <w:vAlign w:val="center"/>
          </w:tcPr>
          <w:p w:rsidR="008A02C1" w:rsidRDefault="008A02C1" w:rsidP="00235B3D">
            <w:pPr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Default="008A02C1" w:rsidP="00235B3D">
            <w:pPr>
              <w:jc w:val="center"/>
            </w:pPr>
            <w:r>
              <w:t>-</w:t>
            </w:r>
          </w:p>
        </w:tc>
      </w:tr>
      <w:tr w:rsidR="008A02C1" w:rsidRPr="00937058" w:rsidTr="00235B3D">
        <w:trPr>
          <w:trHeight w:val="276"/>
          <w:jc w:val="center"/>
        </w:trPr>
        <w:tc>
          <w:tcPr>
            <w:tcW w:w="700" w:type="dxa"/>
            <w:vMerge/>
            <w:vAlign w:val="center"/>
          </w:tcPr>
          <w:p w:rsidR="008A02C1" w:rsidRDefault="008A02C1" w:rsidP="00235B3D"/>
        </w:tc>
        <w:tc>
          <w:tcPr>
            <w:tcW w:w="3406" w:type="dxa"/>
            <w:vMerge/>
            <w:vAlign w:val="center"/>
          </w:tcPr>
          <w:p w:rsidR="008A02C1" w:rsidRPr="00937058" w:rsidRDefault="008A02C1" w:rsidP="00235B3D">
            <w:pPr>
              <w:pStyle w:val="a7"/>
              <w:jc w:val="both"/>
              <w:rPr>
                <w:bCs/>
              </w:rPr>
            </w:pPr>
          </w:p>
        </w:tc>
        <w:tc>
          <w:tcPr>
            <w:tcW w:w="1622" w:type="dxa"/>
            <w:gridSpan w:val="3"/>
            <w:vMerge/>
            <w:vAlign w:val="center"/>
          </w:tcPr>
          <w:p w:rsidR="008A02C1" w:rsidRPr="00937058" w:rsidRDefault="008A02C1" w:rsidP="00235B3D"/>
        </w:tc>
        <w:tc>
          <w:tcPr>
            <w:tcW w:w="1638" w:type="dxa"/>
            <w:vMerge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t>Районный</w:t>
            </w:r>
            <w:r w:rsidRPr="00937058">
              <w:t xml:space="preserve"> бюджет</w:t>
            </w:r>
          </w:p>
        </w:tc>
        <w:tc>
          <w:tcPr>
            <w:tcW w:w="1134" w:type="dxa"/>
            <w:gridSpan w:val="2"/>
            <w:vAlign w:val="center"/>
          </w:tcPr>
          <w:p w:rsidR="008A02C1" w:rsidRDefault="008A02C1" w:rsidP="00235B3D">
            <w:pPr>
              <w:jc w:val="center"/>
            </w:pPr>
            <w:r>
              <w:t>-</w:t>
            </w:r>
          </w:p>
        </w:tc>
        <w:tc>
          <w:tcPr>
            <w:tcW w:w="1281" w:type="dxa"/>
            <w:vAlign w:val="center"/>
          </w:tcPr>
          <w:p w:rsidR="008A02C1" w:rsidRDefault="008A02C1" w:rsidP="00235B3D">
            <w:pPr>
              <w:jc w:val="center"/>
            </w:pPr>
            <w:r>
              <w:t>-</w:t>
            </w:r>
          </w:p>
        </w:tc>
        <w:tc>
          <w:tcPr>
            <w:tcW w:w="1205" w:type="dxa"/>
            <w:gridSpan w:val="2"/>
            <w:vAlign w:val="center"/>
          </w:tcPr>
          <w:p w:rsidR="008A02C1" w:rsidRDefault="008A02C1" w:rsidP="00235B3D">
            <w:pPr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Default="008A02C1" w:rsidP="00235B3D">
            <w:pPr>
              <w:jc w:val="center"/>
            </w:pPr>
            <w:r>
              <w:t>-</w:t>
            </w:r>
          </w:p>
        </w:tc>
      </w:tr>
      <w:tr w:rsidR="008A02C1" w:rsidRPr="00937058" w:rsidTr="00235B3D">
        <w:trPr>
          <w:trHeight w:val="276"/>
          <w:jc w:val="center"/>
        </w:trPr>
        <w:tc>
          <w:tcPr>
            <w:tcW w:w="700" w:type="dxa"/>
            <w:vMerge/>
            <w:vAlign w:val="center"/>
          </w:tcPr>
          <w:p w:rsidR="008A02C1" w:rsidRDefault="008A02C1" w:rsidP="00235B3D"/>
        </w:tc>
        <w:tc>
          <w:tcPr>
            <w:tcW w:w="3406" w:type="dxa"/>
            <w:vMerge/>
            <w:vAlign w:val="center"/>
          </w:tcPr>
          <w:p w:rsidR="008A02C1" w:rsidRPr="00937058" w:rsidRDefault="008A02C1" w:rsidP="00235B3D">
            <w:pPr>
              <w:pStyle w:val="a7"/>
              <w:jc w:val="both"/>
              <w:rPr>
                <w:bCs/>
              </w:rPr>
            </w:pPr>
          </w:p>
        </w:tc>
        <w:tc>
          <w:tcPr>
            <w:tcW w:w="1622" w:type="dxa"/>
            <w:gridSpan w:val="3"/>
            <w:vMerge/>
            <w:vAlign w:val="center"/>
          </w:tcPr>
          <w:p w:rsidR="008A02C1" w:rsidRPr="00937058" w:rsidRDefault="008A02C1" w:rsidP="00235B3D"/>
        </w:tc>
        <w:tc>
          <w:tcPr>
            <w:tcW w:w="1638" w:type="dxa"/>
            <w:vMerge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 w:rsidRPr="00937058">
              <w:t xml:space="preserve">Местный бюджет </w:t>
            </w:r>
          </w:p>
        </w:tc>
        <w:tc>
          <w:tcPr>
            <w:tcW w:w="1134" w:type="dxa"/>
            <w:gridSpan w:val="2"/>
            <w:vAlign w:val="center"/>
          </w:tcPr>
          <w:p w:rsidR="008A02C1" w:rsidRDefault="008A02C1" w:rsidP="00235B3D">
            <w:pPr>
              <w:jc w:val="center"/>
            </w:pPr>
            <w:r>
              <w:t>8,0</w:t>
            </w:r>
          </w:p>
        </w:tc>
        <w:tc>
          <w:tcPr>
            <w:tcW w:w="1281" w:type="dxa"/>
            <w:vAlign w:val="center"/>
          </w:tcPr>
          <w:p w:rsidR="008A02C1" w:rsidRDefault="008A02C1" w:rsidP="00235B3D">
            <w:pPr>
              <w:jc w:val="center"/>
            </w:pPr>
            <w:r>
              <w:t>8,0</w:t>
            </w:r>
          </w:p>
        </w:tc>
        <w:tc>
          <w:tcPr>
            <w:tcW w:w="1205" w:type="dxa"/>
            <w:gridSpan w:val="2"/>
            <w:vAlign w:val="center"/>
          </w:tcPr>
          <w:p w:rsidR="008A02C1" w:rsidRDefault="008A02C1" w:rsidP="00235B3D">
            <w:pPr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Default="008A02C1" w:rsidP="00235B3D">
            <w:pPr>
              <w:jc w:val="center"/>
            </w:pPr>
            <w:r>
              <w:t>-</w:t>
            </w:r>
          </w:p>
        </w:tc>
      </w:tr>
      <w:tr w:rsidR="008A02C1" w:rsidRPr="00937058" w:rsidTr="00235B3D">
        <w:trPr>
          <w:trHeight w:val="207"/>
          <w:jc w:val="center"/>
        </w:trPr>
        <w:tc>
          <w:tcPr>
            <w:tcW w:w="7366" w:type="dxa"/>
            <w:gridSpan w:val="6"/>
            <w:vMerge w:val="restart"/>
            <w:vAlign w:val="center"/>
          </w:tcPr>
          <w:p w:rsidR="008A02C1" w:rsidRPr="00937058" w:rsidRDefault="008A02C1" w:rsidP="00235B3D">
            <w:pPr>
              <w:jc w:val="right"/>
            </w:pPr>
            <w:r w:rsidRPr="00937058">
              <w:rPr>
                <w:b/>
              </w:rPr>
              <w:t>Итого по задаче 5 , в т ч.</w:t>
            </w:r>
            <w:r w:rsidRPr="00937058">
              <w:t>:</w:t>
            </w:r>
          </w:p>
          <w:p w:rsidR="008A02C1" w:rsidRPr="00937058" w:rsidRDefault="008A02C1" w:rsidP="00235B3D">
            <w:pPr>
              <w:jc w:val="right"/>
            </w:pPr>
          </w:p>
          <w:p w:rsidR="008A02C1" w:rsidRPr="00937058" w:rsidRDefault="008A02C1" w:rsidP="00235B3D">
            <w:pPr>
              <w:jc w:val="center"/>
            </w:pP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rPr>
                <w:b/>
                <w:i/>
              </w:rPr>
              <w:lastRenderedPageBreak/>
              <w:t>ИТОГО: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60,0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20,0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20,0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20,0</w:t>
            </w:r>
          </w:p>
        </w:tc>
      </w:tr>
      <w:tr w:rsidR="008A02C1" w:rsidRPr="00937058" w:rsidTr="00235B3D">
        <w:trPr>
          <w:trHeight w:val="207"/>
          <w:jc w:val="center"/>
        </w:trPr>
        <w:tc>
          <w:tcPr>
            <w:tcW w:w="7366" w:type="dxa"/>
            <w:gridSpan w:val="6"/>
            <w:vMerge/>
            <w:vAlign w:val="center"/>
          </w:tcPr>
          <w:p w:rsidR="008A02C1" w:rsidRPr="00937058" w:rsidRDefault="008A02C1" w:rsidP="00235B3D">
            <w:pPr>
              <w:jc w:val="right"/>
              <w:rPr>
                <w:b/>
              </w:rPr>
            </w:pPr>
          </w:p>
        </w:tc>
        <w:tc>
          <w:tcPr>
            <w:tcW w:w="2547" w:type="dxa"/>
            <w:vAlign w:val="center"/>
          </w:tcPr>
          <w:p w:rsidR="008A02C1" w:rsidRPr="006B7198" w:rsidRDefault="008A02C1" w:rsidP="00235B3D">
            <w:pPr>
              <w:rPr>
                <w:b/>
                <w:i/>
              </w:rPr>
            </w:pPr>
            <w:r w:rsidRPr="006B7198">
              <w:rPr>
                <w:b/>
                <w:i/>
              </w:rPr>
              <w:t>Областной бюджет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</w:tr>
      <w:tr w:rsidR="008A02C1" w:rsidRPr="00937058" w:rsidTr="00235B3D">
        <w:trPr>
          <w:trHeight w:val="207"/>
          <w:jc w:val="center"/>
        </w:trPr>
        <w:tc>
          <w:tcPr>
            <w:tcW w:w="7366" w:type="dxa"/>
            <w:gridSpan w:val="6"/>
            <w:vMerge/>
            <w:vAlign w:val="center"/>
          </w:tcPr>
          <w:p w:rsidR="008A02C1" w:rsidRPr="00937058" w:rsidRDefault="008A02C1" w:rsidP="00235B3D">
            <w:pPr>
              <w:jc w:val="right"/>
              <w:rPr>
                <w:b/>
              </w:rPr>
            </w:pPr>
          </w:p>
        </w:tc>
        <w:tc>
          <w:tcPr>
            <w:tcW w:w="2547" w:type="dxa"/>
            <w:vAlign w:val="center"/>
          </w:tcPr>
          <w:p w:rsidR="008A02C1" w:rsidRPr="006B7198" w:rsidRDefault="008A02C1" w:rsidP="00235B3D">
            <w:pPr>
              <w:rPr>
                <w:b/>
                <w:i/>
              </w:rPr>
            </w:pPr>
            <w:r w:rsidRPr="006B7198">
              <w:rPr>
                <w:b/>
                <w:i/>
              </w:rPr>
              <w:t>Районный бюджет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</w:tr>
      <w:tr w:rsidR="008A02C1" w:rsidRPr="00937058" w:rsidTr="00235B3D">
        <w:trPr>
          <w:trHeight w:val="403"/>
          <w:jc w:val="center"/>
        </w:trPr>
        <w:tc>
          <w:tcPr>
            <w:tcW w:w="7366" w:type="dxa"/>
            <w:gridSpan w:val="6"/>
            <w:vMerge/>
            <w:vAlign w:val="center"/>
          </w:tcPr>
          <w:p w:rsidR="008A02C1" w:rsidRPr="00937058" w:rsidRDefault="008A02C1" w:rsidP="00235B3D">
            <w:pPr>
              <w:jc w:val="right"/>
              <w:rPr>
                <w:b/>
              </w:rPr>
            </w:pPr>
          </w:p>
        </w:tc>
        <w:tc>
          <w:tcPr>
            <w:tcW w:w="2547" w:type="dxa"/>
            <w:vAlign w:val="center"/>
          </w:tcPr>
          <w:p w:rsidR="008A02C1" w:rsidRPr="006B7198" w:rsidRDefault="008A02C1" w:rsidP="00235B3D">
            <w:pPr>
              <w:rPr>
                <w:b/>
                <w:i/>
              </w:rPr>
            </w:pPr>
            <w:r w:rsidRPr="006B7198">
              <w:rPr>
                <w:b/>
                <w:i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60,0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20,0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20,0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20,0</w:t>
            </w:r>
          </w:p>
        </w:tc>
      </w:tr>
      <w:tr w:rsidR="008A02C1" w:rsidRPr="00937058" w:rsidTr="00235B3D">
        <w:trPr>
          <w:trHeight w:val="207"/>
          <w:jc w:val="center"/>
        </w:trPr>
        <w:tc>
          <w:tcPr>
            <w:tcW w:w="14973" w:type="dxa"/>
            <w:gridSpan w:val="14"/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  <w:r w:rsidRPr="00937058">
              <w:rPr>
                <w:b/>
              </w:rPr>
              <w:t>ЦЕЛЬ: Развитие физической культуры и массового спорта среди различных групп населения.</w:t>
            </w:r>
          </w:p>
        </w:tc>
      </w:tr>
      <w:tr w:rsidR="008A02C1" w:rsidRPr="00937058" w:rsidTr="00235B3D">
        <w:trPr>
          <w:trHeight w:val="207"/>
          <w:jc w:val="center"/>
        </w:trPr>
        <w:tc>
          <w:tcPr>
            <w:tcW w:w="14973" w:type="dxa"/>
            <w:gridSpan w:val="14"/>
            <w:vAlign w:val="center"/>
          </w:tcPr>
          <w:p w:rsidR="008A02C1" w:rsidRPr="00937058" w:rsidRDefault="008A02C1" w:rsidP="00235B3D">
            <w:pPr>
              <w:pStyle w:val="a7"/>
              <w:ind w:left="34"/>
              <w:jc w:val="left"/>
              <w:rPr>
                <w:b/>
                <w:i/>
              </w:rPr>
            </w:pPr>
            <w:r w:rsidRPr="00937058">
              <w:rPr>
                <w:b/>
                <w:i/>
              </w:rPr>
              <w:t>Направление:</w:t>
            </w:r>
            <w:r w:rsidRPr="00937058">
              <w:t xml:space="preserve"> </w:t>
            </w:r>
            <w:r w:rsidRPr="00937058">
              <w:rPr>
                <w:b/>
                <w:i/>
              </w:rPr>
              <w:t>Спортивная деятельность</w:t>
            </w:r>
            <w:r>
              <w:rPr>
                <w:b/>
                <w:i/>
              </w:rPr>
              <w:t>.</w:t>
            </w:r>
          </w:p>
          <w:p w:rsidR="008A02C1" w:rsidRPr="00937058" w:rsidRDefault="008A02C1" w:rsidP="00235B3D">
            <w:pPr>
              <w:rPr>
                <w:b/>
              </w:rPr>
            </w:pPr>
            <w:r w:rsidRPr="00937058">
              <w:rPr>
                <w:b/>
                <w:i/>
              </w:rPr>
              <w:t>Задача 6:  Повышение интереса населения к занятиям физической культурой и спортом</w:t>
            </w:r>
            <w:r>
              <w:rPr>
                <w:b/>
                <w:i/>
              </w:rPr>
              <w:t>.</w:t>
            </w:r>
          </w:p>
        </w:tc>
      </w:tr>
      <w:tr w:rsidR="008A02C1" w:rsidRPr="00937058" w:rsidTr="00235B3D">
        <w:trPr>
          <w:trHeight w:val="368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2C1" w:rsidRPr="00937058" w:rsidRDefault="008A02C1" w:rsidP="00235B3D">
            <w:pPr>
              <w:pStyle w:val="a7"/>
              <w:ind w:left="34"/>
              <w:jc w:val="left"/>
            </w:pPr>
            <w:r w:rsidRPr="00937058">
              <w:t>6.1</w:t>
            </w:r>
          </w:p>
        </w:tc>
        <w:tc>
          <w:tcPr>
            <w:tcW w:w="3406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8A02C1" w:rsidRPr="00937058" w:rsidRDefault="008A02C1" w:rsidP="00235B3D">
            <w:pPr>
              <w:jc w:val="both"/>
            </w:pPr>
            <w:r w:rsidRPr="00937058">
              <w:t>Обеспечение участия членов клубов в поселенческих, районных и областных мероприятиях (транспорт)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A02C1" w:rsidRPr="00937058" w:rsidRDefault="008A02C1" w:rsidP="00235B3D">
            <w:r w:rsidRPr="00937058">
              <w:t>201</w:t>
            </w:r>
            <w:r>
              <w:t>8</w:t>
            </w:r>
            <w:r w:rsidRPr="00937058">
              <w:t>-20</w:t>
            </w:r>
            <w:r>
              <w:t>20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 w:rsidRPr="00937058">
              <w:t>МУ Туношенский КСЦ ЯМР</w:t>
            </w: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t>Областной</w:t>
            </w:r>
            <w:r w:rsidRPr="00937058">
              <w:t xml:space="preserve"> бюджет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pStyle w:val="a7"/>
              <w:ind w:left="34"/>
              <w:jc w:val="left"/>
            </w:pPr>
            <w:r w:rsidRPr="00937058">
              <w:t>-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pStyle w:val="a7"/>
              <w:ind w:left="34"/>
              <w:jc w:val="left"/>
            </w:pPr>
            <w:r w:rsidRPr="00937058">
              <w:t>-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pStyle w:val="a7"/>
              <w:ind w:left="34"/>
              <w:jc w:val="left"/>
            </w:pPr>
            <w:r w:rsidRPr="00937058"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pStyle w:val="a7"/>
              <w:ind w:left="34"/>
              <w:jc w:val="left"/>
            </w:pPr>
            <w:r w:rsidRPr="00937058">
              <w:t>-</w:t>
            </w:r>
          </w:p>
        </w:tc>
      </w:tr>
      <w:tr w:rsidR="008A02C1" w:rsidRPr="00937058" w:rsidTr="00235B3D">
        <w:trPr>
          <w:trHeight w:val="368"/>
          <w:jc w:val="center"/>
        </w:trPr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:rsidR="008A02C1" w:rsidRPr="00937058" w:rsidRDefault="008A02C1" w:rsidP="00235B3D">
            <w:pPr>
              <w:pStyle w:val="a7"/>
              <w:ind w:left="34"/>
              <w:jc w:val="left"/>
            </w:pPr>
          </w:p>
        </w:tc>
        <w:tc>
          <w:tcPr>
            <w:tcW w:w="3406" w:type="dxa"/>
            <w:vMerge/>
            <w:tcBorders>
              <w:bottom w:val="single" w:sz="4" w:space="0" w:color="auto"/>
            </w:tcBorders>
            <w:vAlign w:val="center"/>
          </w:tcPr>
          <w:p w:rsidR="008A02C1" w:rsidRPr="00937058" w:rsidRDefault="008A02C1" w:rsidP="00235B3D">
            <w:pPr>
              <w:jc w:val="both"/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A02C1" w:rsidRPr="00937058" w:rsidRDefault="008A02C1" w:rsidP="00235B3D"/>
        </w:tc>
        <w:tc>
          <w:tcPr>
            <w:tcW w:w="1701" w:type="dxa"/>
            <w:gridSpan w:val="2"/>
            <w:vMerge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t>Районный</w:t>
            </w:r>
            <w:r w:rsidRPr="00937058">
              <w:t xml:space="preserve"> бюджет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pStyle w:val="a7"/>
              <w:ind w:left="34"/>
              <w:jc w:val="left"/>
            </w:pPr>
            <w:r w:rsidRPr="00937058">
              <w:t>-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pStyle w:val="a7"/>
              <w:ind w:left="34"/>
              <w:jc w:val="left"/>
            </w:pPr>
            <w:r w:rsidRPr="00937058">
              <w:t>-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pStyle w:val="a7"/>
              <w:ind w:left="34"/>
              <w:jc w:val="left"/>
            </w:pPr>
            <w:r w:rsidRPr="00937058"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pStyle w:val="a7"/>
              <w:ind w:left="34"/>
              <w:jc w:val="left"/>
            </w:pPr>
            <w:r w:rsidRPr="00937058">
              <w:t>-</w:t>
            </w:r>
          </w:p>
        </w:tc>
      </w:tr>
      <w:tr w:rsidR="008A02C1" w:rsidRPr="00937058" w:rsidTr="00235B3D">
        <w:trPr>
          <w:trHeight w:val="368"/>
          <w:jc w:val="center"/>
        </w:trPr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:rsidR="008A02C1" w:rsidRPr="00937058" w:rsidRDefault="008A02C1" w:rsidP="00235B3D">
            <w:pPr>
              <w:pStyle w:val="a7"/>
              <w:ind w:left="34"/>
              <w:jc w:val="left"/>
            </w:pPr>
          </w:p>
        </w:tc>
        <w:tc>
          <w:tcPr>
            <w:tcW w:w="3406" w:type="dxa"/>
            <w:vMerge/>
            <w:tcBorders>
              <w:bottom w:val="single" w:sz="4" w:space="0" w:color="auto"/>
            </w:tcBorders>
            <w:vAlign w:val="center"/>
          </w:tcPr>
          <w:p w:rsidR="008A02C1" w:rsidRPr="00937058" w:rsidRDefault="008A02C1" w:rsidP="00235B3D">
            <w:pPr>
              <w:jc w:val="both"/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A02C1" w:rsidRPr="00937058" w:rsidRDefault="008A02C1" w:rsidP="00235B3D"/>
        </w:tc>
        <w:tc>
          <w:tcPr>
            <w:tcW w:w="1701" w:type="dxa"/>
            <w:gridSpan w:val="2"/>
            <w:vMerge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 w:rsidRPr="00937058">
              <w:t xml:space="preserve">Местный бюджет 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pStyle w:val="a7"/>
              <w:ind w:left="34"/>
              <w:jc w:val="left"/>
            </w:pPr>
            <w:r w:rsidRPr="00937058">
              <w:t>1</w:t>
            </w:r>
            <w:r>
              <w:t>41</w:t>
            </w:r>
            <w:r w:rsidRPr="00937058">
              <w:t>,</w:t>
            </w:r>
            <w:r>
              <w:t>1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pStyle w:val="a7"/>
              <w:ind w:left="34"/>
              <w:jc w:val="left"/>
            </w:pPr>
            <w:r>
              <w:t>31,1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pStyle w:val="a7"/>
              <w:ind w:left="34"/>
              <w:jc w:val="left"/>
            </w:pPr>
            <w:r>
              <w:t>72</w:t>
            </w:r>
            <w:r w:rsidRPr="00937058">
              <w:t>,0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pStyle w:val="a7"/>
              <w:ind w:left="34"/>
              <w:jc w:val="left"/>
            </w:pPr>
            <w:r w:rsidRPr="00937058">
              <w:t>38,0</w:t>
            </w:r>
          </w:p>
        </w:tc>
      </w:tr>
      <w:tr w:rsidR="008A02C1" w:rsidRPr="00937058" w:rsidTr="00235B3D">
        <w:trPr>
          <w:trHeight w:val="420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vAlign w:val="center"/>
          </w:tcPr>
          <w:p w:rsidR="008A02C1" w:rsidRPr="00937058" w:rsidRDefault="008A02C1" w:rsidP="00235B3D">
            <w:pPr>
              <w:pStyle w:val="a7"/>
              <w:ind w:left="34"/>
              <w:jc w:val="left"/>
            </w:pPr>
            <w:r w:rsidRPr="00937058">
              <w:t>6.2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</w:tcBorders>
            <w:vAlign w:val="center"/>
          </w:tcPr>
          <w:p w:rsidR="008A02C1" w:rsidRDefault="008A02C1" w:rsidP="00235B3D">
            <w:pPr>
              <w:jc w:val="both"/>
            </w:pPr>
            <w:r w:rsidRPr="00937058">
              <w:t xml:space="preserve">Обеспечение участия членов клубов в поселенческих, районных и областных мероприятиях </w:t>
            </w:r>
          </w:p>
          <w:p w:rsidR="008A02C1" w:rsidRPr="00937058" w:rsidRDefault="008A02C1" w:rsidP="00235B3D">
            <w:pPr>
              <w:jc w:val="both"/>
            </w:pPr>
            <w:r w:rsidRPr="00937058">
              <w:t>(судейство, организация в спортивном фестивале)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A02C1" w:rsidRPr="00937058" w:rsidRDefault="008A02C1" w:rsidP="00235B3D">
            <w:r w:rsidRPr="00937058">
              <w:t>201</w:t>
            </w:r>
            <w:r>
              <w:t>8</w:t>
            </w:r>
            <w:r w:rsidRPr="00937058">
              <w:t>-20</w:t>
            </w:r>
            <w:r>
              <w:t>20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 w:rsidRPr="00937058">
              <w:t>МУ Туношенский КСЦ ЯМР</w:t>
            </w: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t>Областной</w:t>
            </w:r>
            <w:r w:rsidRPr="00937058">
              <w:t xml:space="preserve"> бюджет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 w:rsidRPr="00937058">
              <w:t>-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 w:rsidRPr="00937058">
              <w:t>-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 w:rsidRPr="00937058"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 w:rsidRPr="00937058">
              <w:t>-</w:t>
            </w:r>
          </w:p>
        </w:tc>
      </w:tr>
      <w:tr w:rsidR="008A02C1" w:rsidRPr="00937058" w:rsidTr="00235B3D">
        <w:trPr>
          <w:trHeight w:val="420"/>
          <w:jc w:val="center"/>
        </w:trPr>
        <w:tc>
          <w:tcPr>
            <w:tcW w:w="700" w:type="dxa"/>
            <w:vMerge/>
            <w:vAlign w:val="center"/>
          </w:tcPr>
          <w:p w:rsidR="008A02C1" w:rsidRPr="00937058" w:rsidRDefault="008A02C1" w:rsidP="00235B3D">
            <w:pPr>
              <w:pStyle w:val="a7"/>
              <w:ind w:left="34"/>
              <w:jc w:val="left"/>
            </w:pPr>
          </w:p>
        </w:tc>
        <w:tc>
          <w:tcPr>
            <w:tcW w:w="3406" w:type="dxa"/>
            <w:vMerge/>
            <w:vAlign w:val="center"/>
          </w:tcPr>
          <w:p w:rsidR="008A02C1" w:rsidRPr="00937058" w:rsidRDefault="008A02C1" w:rsidP="00235B3D">
            <w:pPr>
              <w:jc w:val="both"/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A02C1" w:rsidRPr="00937058" w:rsidRDefault="008A02C1" w:rsidP="00235B3D"/>
        </w:tc>
        <w:tc>
          <w:tcPr>
            <w:tcW w:w="1701" w:type="dxa"/>
            <w:gridSpan w:val="2"/>
            <w:vMerge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t>Районный</w:t>
            </w:r>
            <w:r w:rsidRPr="00937058">
              <w:t xml:space="preserve"> бюджет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 w:rsidRPr="00937058">
              <w:t>-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 w:rsidRPr="00937058">
              <w:t>-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 w:rsidRPr="00937058"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 w:rsidRPr="00937058">
              <w:t>-</w:t>
            </w:r>
          </w:p>
        </w:tc>
      </w:tr>
      <w:tr w:rsidR="008A02C1" w:rsidRPr="00937058" w:rsidTr="00235B3D">
        <w:trPr>
          <w:trHeight w:val="420"/>
          <w:jc w:val="center"/>
        </w:trPr>
        <w:tc>
          <w:tcPr>
            <w:tcW w:w="700" w:type="dxa"/>
            <w:vMerge/>
            <w:vAlign w:val="center"/>
          </w:tcPr>
          <w:p w:rsidR="008A02C1" w:rsidRPr="00937058" w:rsidRDefault="008A02C1" w:rsidP="00235B3D">
            <w:pPr>
              <w:pStyle w:val="a7"/>
              <w:ind w:left="34"/>
              <w:jc w:val="left"/>
            </w:pPr>
          </w:p>
        </w:tc>
        <w:tc>
          <w:tcPr>
            <w:tcW w:w="3406" w:type="dxa"/>
            <w:vMerge/>
            <w:vAlign w:val="center"/>
          </w:tcPr>
          <w:p w:rsidR="008A02C1" w:rsidRPr="00937058" w:rsidRDefault="008A02C1" w:rsidP="00235B3D">
            <w:pPr>
              <w:jc w:val="both"/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A02C1" w:rsidRPr="00937058" w:rsidRDefault="008A02C1" w:rsidP="00235B3D"/>
        </w:tc>
        <w:tc>
          <w:tcPr>
            <w:tcW w:w="1701" w:type="dxa"/>
            <w:gridSpan w:val="2"/>
            <w:vMerge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 w:rsidRPr="00937058">
              <w:t xml:space="preserve">Местный бюджет 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>
              <w:t>18,0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>
              <w:t>18,0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 w:rsidRPr="00937058"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 w:rsidRPr="00937058">
              <w:t>-</w:t>
            </w:r>
          </w:p>
        </w:tc>
      </w:tr>
      <w:tr w:rsidR="008A02C1" w:rsidRPr="00937058" w:rsidTr="00235B3D">
        <w:trPr>
          <w:trHeight w:val="184"/>
          <w:jc w:val="center"/>
        </w:trPr>
        <w:tc>
          <w:tcPr>
            <w:tcW w:w="700" w:type="dxa"/>
            <w:vMerge w:val="restart"/>
            <w:vAlign w:val="center"/>
          </w:tcPr>
          <w:p w:rsidR="008A02C1" w:rsidRPr="00937058" w:rsidRDefault="008A02C1" w:rsidP="00235B3D">
            <w:pPr>
              <w:pStyle w:val="a7"/>
              <w:ind w:left="34"/>
              <w:jc w:val="left"/>
            </w:pPr>
            <w:r w:rsidRPr="00937058">
              <w:t>6.3</w:t>
            </w:r>
          </w:p>
        </w:tc>
        <w:tc>
          <w:tcPr>
            <w:tcW w:w="3406" w:type="dxa"/>
            <w:vMerge w:val="restart"/>
            <w:vAlign w:val="center"/>
          </w:tcPr>
          <w:p w:rsidR="008A02C1" w:rsidRPr="00937058" w:rsidRDefault="008A02C1" w:rsidP="00235B3D">
            <w:pPr>
              <w:jc w:val="both"/>
            </w:pPr>
            <w:r w:rsidRPr="00937058">
              <w:t>Содержание спортивных объектов (заливка льда)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A02C1" w:rsidRPr="00937058" w:rsidRDefault="008A02C1" w:rsidP="00235B3D">
            <w:r w:rsidRPr="00937058">
              <w:t>201</w:t>
            </w:r>
            <w:r>
              <w:t>8</w:t>
            </w:r>
            <w:r w:rsidRPr="00937058">
              <w:t>-20</w:t>
            </w:r>
            <w:r>
              <w:t>20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 w:rsidRPr="00937058">
              <w:t>МУ Туношенский КСЦ ЯМР</w:t>
            </w: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t>Областной</w:t>
            </w:r>
            <w:r w:rsidRPr="00937058">
              <w:t xml:space="preserve"> бюджет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 w:rsidRPr="00937058">
              <w:t>-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 w:rsidRPr="00937058">
              <w:t>-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 w:rsidRPr="00937058"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 w:rsidRPr="00937058">
              <w:t>-</w:t>
            </w:r>
          </w:p>
        </w:tc>
      </w:tr>
      <w:tr w:rsidR="008A02C1" w:rsidRPr="00937058" w:rsidTr="00235B3D">
        <w:trPr>
          <w:trHeight w:val="184"/>
          <w:jc w:val="center"/>
        </w:trPr>
        <w:tc>
          <w:tcPr>
            <w:tcW w:w="700" w:type="dxa"/>
            <w:vMerge/>
            <w:vAlign w:val="center"/>
          </w:tcPr>
          <w:p w:rsidR="008A02C1" w:rsidRPr="00937058" w:rsidRDefault="008A02C1" w:rsidP="00235B3D">
            <w:pPr>
              <w:pStyle w:val="a7"/>
              <w:ind w:left="34"/>
              <w:jc w:val="left"/>
            </w:pPr>
          </w:p>
        </w:tc>
        <w:tc>
          <w:tcPr>
            <w:tcW w:w="3406" w:type="dxa"/>
            <w:vMerge/>
            <w:vAlign w:val="center"/>
          </w:tcPr>
          <w:p w:rsidR="008A02C1" w:rsidRPr="00937058" w:rsidRDefault="008A02C1" w:rsidP="00235B3D">
            <w:pPr>
              <w:jc w:val="both"/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A02C1" w:rsidRPr="00937058" w:rsidRDefault="008A02C1" w:rsidP="00235B3D"/>
        </w:tc>
        <w:tc>
          <w:tcPr>
            <w:tcW w:w="1701" w:type="dxa"/>
            <w:gridSpan w:val="2"/>
            <w:vMerge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t>Районный</w:t>
            </w:r>
            <w:r w:rsidRPr="00937058">
              <w:t xml:space="preserve"> бюджет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 w:rsidRPr="00937058">
              <w:t>-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 w:rsidRPr="00937058">
              <w:t>-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 w:rsidRPr="00937058"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 w:rsidRPr="00937058">
              <w:t>-</w:t>
            </w:r>
          </w:p>
        </w:tc>
      </w:tr>
      <w:tr w:rsidR="008A02C1" w:rsidRPr="00937058" w:rsidTr="00235B3D">
        <w:trPr>
          <w:trHeight w:val="184"/>
          <w:jc w:val="center"/>
        </w:trPr>
        <w:tc>
          <w:tcPr>
            <w:tcW w:w="700" w:type="dxa"/>
            <w:vMerge/>
            <w:vAlign w:val="center"/>
          </w:tcPr>
          <w:p w:rsidR="008A02C1" w:rsidRPr="00937058" w:rsidRDefault="008A02C1" w:rsidP="00235B3D">
            <w:pPr>
              <w:pStyle w:val="a7"/>
              <w:ind w:left="34"/>
              <w:jc w:val="left"/>
            </w:pPr>
          </w:p>
        </w:tc>
        <w:tc>
          <w:tcPr>
            <w:tcW w:w="3406" w:type="dxa"/>
            <w:vMerge/>
            <w:vAlign w:val="center"/>
          </w:tcPr>
          <w:p w:rsidR="008A02C1" w:rsidRPr="00937058" w:rsidRDefault="008A02C1" w:rsidP="00235B3D">
            <w:pPr>
              <w:jc w:val="both"/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A02C1" w:rsidRPr="00937058" w:rsidRDefault="008A02C1" w:rsidP="00235B3D"/>
        </w:tc>
        <w:tc>
          <w:tcPr>
            <w:tcW w:w="1701" w:type="dxa"/>
            <w:gridSpan w:val="2"/>
            <w:vMerge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 w:rsidRPr="00937058">
              <w:t xml:space="preserve">Местный бюджет 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>
              <w:t>77,5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>
              <w:t>27,5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>
              <w:t>3</w:t>
            </w:r>
            <w:r w:rsidRPr="00937058">
              <w:t>0,0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 w:rsidRPr="00937058">
              <w:t>20,0</w:t>
            </w:r>
          </w:p>
        </w:tc>
      </w:tr>
      <w:tr w:rsidR="008A02C1" w:rsidRPr="00937058" w:rsidTr="00235B3D">
        <w:trPr>
          <w:trHeight w:val="368"/>
          <w:jc w:val="center"/>
        </w:trPr>
        <w:tc>
          <w:tcPr>
            <w:tcW w:w="700" w:type="dxa"/>
            <w:vMerge w:val="restart"/>
            <w:vAlign w:val="center"/>
          </w:tcPr>
          <w:p w:rsidR="008A02C1" w:rsidRPr="00937058" w:rsidRDefault="008A02C1" w:rsidP="00235B3D">
            <w:pPr>
              <w:pStyle w:val="a7"/>
              <w:ind w:left="34"/>
              <w:jc w:val="left"/>
            </w:pPr>
            <w:r>
              <w:t>6.4</w:t>
            </w:r>
          </w:p>
        </w:tc>
        <w:tc>
          <w:tcPr>
            <w:tcW w:w="3406" w:type="dxa"/>
            <w:vMerge w:val="restart"/>
            <w:vAlign w:val="center"/>
          </w:tcPr>
          <w:p w:rsidR="008A02C1" w:rsidRPr="00937058" w:rsidRDefault="008A02C1" w:rsidP="00235B3D">
            <w:pPr>
              <w:jc w:val="both"/>
            </w:pPr>
            <w:r w:rsidRPr="00937058">
              <w:t xml:space="preserve">Осуществление экстренных мер </w:t>
            </w:r>
            <w:r w:rsidRPr="00937058">
              <w:lastRenderedPageBreak/>
              <w:t xml:space="preserve">по реконструкции и модернизации технического оснащения </w:t>
            </w:r>
            <w:r>
              <w:t xml:space="preserve">спортивных </w:t>
            </w:r>
            <w:r w:rsidRPr="00937058">
              <w:t xml:space="preserve">объектов 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A02C1" w:rsidRPr="00937058" w:rsidRDefault="008A02C1" w:rsidP="00235B3D">
            <w:r>
              <w:lastRenderedPageBreak/>
              <w:t>2018-2020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 w:rsidRPr="00937058">
              <w:t xml:space="preserve">МУ </w:t>
            </w:r>
            <w:r w:rsidRPr="00937058">
              <w:lastRenderedPageBreak/>
              <w:t>Туношенский КСЦ ЯМР</w:t>
            </w: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lastRenderedPageBreak/>
              <w:t>Областной</w:t>
            </w:r>
            <w:r w:rsidRPr="00937058">
              <w:t xml:space="preserve"> бюджет</w:t>
            </w:r>
          </w:p>
        </w:tc>
        <w:tc>
          <w:tcPr>
            <w:tcW w:w="1134" w:type="dxa"/>
            <w:gridSpan w:val="2"/>
            <w:vAlign w:val="center"/>
          </w:tcPr>
          <w:p w:rsidR="008A02C1" w:rsidRDefault="008A02C1" w:rsidP="00235B3D">
            <w:pPr>
              <w:pStyle w:val="a7"/>
              <w:ind w:left="34"/>
            </w:pPr>
            <w:r>
              <w:t>-</w:t>
            </w:r>
          </w:p>
        </w:tc>
        <w:tc>
          <w:tcPr>
            <w:tcW w:w="1281" w:type="dxa"/>
            <w:vAlign w:val="center"/>
          </w:tcPr>
          <w:p w:rsidR="008A02C1" w:rsidRDefault="008A02C1" w:rsidP="00235B3D">
            <w:pPr>
              <w:pStyle w:val="a7"/>
              <w:ind w:left="34"/>
            </w:pPr>
            <w:r>
              <w:t>-</w:t>
            </w:r>
          </w:p>
        </w:tc>
        <w:tc>
          <w:tcPr>
            <w:tcW w:w="1205" w:type="dxa"/>
            <w:gridSpan w:val="2"/>
            <w:vAlign w:val="center"/>
          </w:tcPr>
          <w:p w:rsidR="008A02C1" w:rsidRDefault="008A02C1" w:rsidP="00235B3D">
            <w:pPr>
              <w:pStyle w:val="a7"/>
              <w:ind w:left="34"/>
            </w:pPr>
            <w: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>
              <w:t>-</w:t>
            </w:r>
          </w:p>
        </w:tc>
      </w:tr>
      <w:tr w:rsidR="008A02C1" w:rsidRPr="00937058" w:rsidTr="00235B3D">
        <w:trPr>
          <w:trHeight w:val="368"/>
          <w:jc w:val="center"/>
        </w:trPr>
        <w:tc>
          <w:tcPr>
            <w:tcW w:w="700" w:type="dxa"/>
            <w:vMerge/>
            <w:vAlign w:val="center"/>
          </w:tcPr>
          <w:p w:rsidR="008A02C1" w:rsidRPr="00937058" w:rsidRDefault="008A02C1" w:rsidP="00235B3D">
            <w:pPr>
              <w:pStyle w:val="a7"/>
              <w:ind w:left="34"/>
              <w:jc w:val="left"/>
            </w:pPr>
          </w:p>
        </w:tc>
        <w:tc>
          <w:tcPr>
            <w:tcW w:w="3406" w:type="dxa"/>
            <w:vMerge/>
            <w:vAlign w:val="center"/>
          </w:tcPr>
          <w:p w:rsidR="008A02C1" w:rsidRPr="00937058" w:rsidRDefault="008A02C1" w:rsidP="00235B3D">
            <w:pPr>
              <w:jc w:val="both"/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A02C1" w:rsidRDefault="008A02C1" w:rsidP="00235B3D"/>
        </w:tc>
        <w:tc>
          <w:tcPr>
            <w:tcW w:w="1701" w:type="dxa"/>
            <w:gridSpan w:val="2"/>
            <w:vMerge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t>Районный</w:t>
            </w:r>
            <w:r w:rsidRPr="00937058">
              <w:t xml:space="preserve"> бюджет</w:t>
            </w:r>
          </w:p>
        </w:tc>
        <w:tc>
          <w:tcPr>
            <w:tcW w:w="1134" w:type="dxa"/>
            <w:gridSpan w:val="2"/>
            <w:vAlign w:val="center"/>
          </w:tcPr>
          <w:p w:rsidR="008A02C1" w:rsidRDefault="008A02C1" w:rsidP="00235B3D">
            <w:pPr>
              <w:pStyle w:val="a7"/>
              <w:ind w:left="34"/>
            </w:pPr>
            <w:r>
              <w:t>-</w:t>
            </w:r>
          </w:p>
        </w:tc>
        <w:tc>
          <w:tcPr>
            <w:tcW w:w="1281" w:type="dxa"/>
            <w:vAlign w:val="center"/>
          </w:tcPr>
          <w:p w:rsidR="008A02C1" w:rsidRDefault="008A02C1" w:rsidP="00235B3D">
            <w:pPr>
              <w:pStyle w:val="a7"/>
              <w:ind w:left="34"/>
            </w:pPr>
            <w:r>
              <w:t>-</w:t>
            </w:r>
          </w:p>
        </w:tc>
        <w:tc>
          <w:tcPr>
            <w:tcW w:w="1205" w:type="dxa"/>
            <w:gridSpan w:val="2"/>
            <w:vAlign w:val="center"/>
          </w:tcPr>
          <w:p w:rsidR="008A02C1" w:rsidRDefault="008A02C1" w:rsidP="00235B3D">
            <w:pPr>
              <w:pStyle w:val="a7"/>
              <w:ind w:left="34"/>
            </w:pPr>
            <w: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>
              <w:t>-</w:t>
            </w:r>
          </w:p>
        </w:tc>
      </w:tr>
      <w:tr w:rsidR="008A02C1" w:rsidRPr="00937058" w:rsidTr="00235B3D">
        <w:trPr>
          <w:trHeight w:val="368"/>
          <w:jc w:val="center"/>
        </w:trPr>
        <w:tc>
          <w:tcPr>
            <w:tcW w:w="700" w:type="dxa"/>
            <w:vMerge/>
            <w:vAlign w:val="center"/>
          </w:tcPr>
          <w:p w:rsidR="008A02C1" w:rsidRPr="00937058" w:rsidRDefault="008A02C1" w:rsidP="00235B3D">
            <w:pPr>
              <w:pStyle w:val="a7"/>
              <w:ind w:left="34"/>
              <w:jc w:val="left"/>
            </w:pPr>
          </w:p>
        </w:tc>
        <w:tc>
          <w:tcPr>
            <w:tcW w:w="3406" w:type="dxa"/>
            <w:vMerge/>
            <w:vAlign w:val="center"/>
          </w:tcPr>
          <w:p w:rsidR="008A02C1" w:rsidRPr="00937058" w:rsidRDefault="008A02C1" w:rsidP="00235B3D">
            <w:pPr>
              <w:jc w:val="both"/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A02C1" w:rsidRDefault="008A02C1" w:rsidP="00235B3D"/>
        </w:tc>
        <w:tc>
          <w:tcPr>
            <w:tcW w:w="1701" w:type="dxa"/>
            <w:gridSpan w:val="2"/>
            <w:vMerge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 w:rsidRPr="00937058">
              <w:t xml:space="preserve">Местный бюджет </w:t>
            </w:r>
          </w:p>
        </w:tc>
        <w:tc>
          <w:tcPr>
            <w:tcW w:w="1134" w:type="dxa"/>
            <w:gridSpan w:val="2"/>
            <w:vAlign w:val="center"/>
          </w:tcPr>
          <w:p w:rsidR="008A02C1" w:rsidRDefault="008A02C1" w:rsidP="00235B3D">
            <w:pPr>
              <w:pStyle w:val="a7"/>
              <w:ind w:left="34"/>
            </w:pPr>
            <w:r>
              <w:t>188,3</w:t>
            </w:r>
          </w:p>
        </w:tc>
        <w:tc>
          <w:tcPr>
            <w:tcW w:w="1281" w:type="dxa"/>
            <w:vAlign w:val="center"/>
          </w:tcPr>
          <w:p w:rsidR="008A02C1" w:rsidRDefault="008A02C1" w:rsidP="00235B3D">
            <w:pPr>
              <w:pStyle w:val="a7"/>
              <w:ind w:left="34"/>
            </w:pPr>
            <w:r>
              <w:t>188,3</w:t>
            </w:r>
          </w:p>
        </w:tc>
        <w:tc>
          <w:tcPr>
            <w:tcW w:w="1205" w:type="dxa"/>
            <w:gridSpan w:val="2"/>
            <w:vAlign w:val="center"/>
          </w:tcPr>
          <w:p w:rsidR="008A02C1" w:rsidRDefault="008A02C1" w:rsidP="00235B3D">
            <w:pPr>
              <w:pStyle w:val="a7"/>
              <w:ind w:left="34"/>
            </w:pPr>
            <w: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>
              <w:t>-</w:t>
            </w:r>
          </w:p>
        </w:tc>
      </w:tr>
      <w:tr w:rsidR="008A02C1" w:rsidRPr="00937058" w:rsidTr="00235B3D">
        <w:trPr>
          <w:trHeight w:val="446"/>
          <w:jc w:val="center"/>
        </w:trPr>
        <w:tc>
          <w:tcPr>
            <w:tcW w:w="700" w:type="dxa"/>
            <w:vMerge w:val="restart"/>
            <w:vAlign w:val="center"/>
          </w:tcPr>
          <w:p w:rsidR="008A02C1" w:rsidRPr="00937058" w:rsidRDefault="008A02C1" w:rsidP="00235B3D">
            <w:pPr>
              <w:pStyle w:val="a7"/>
              <w:ind w:left="34"/>
              <w:jc w:val="left"/>
            </w:pPr>
            <w:r w:rsidRPr="00937058">
              <w:t>6.</w:t>
            </w:r>
            <w:r>
              <w:t>5</w:t>
            </w:r>
          </w:p>
        </w:tc>
        <w:tc>
          <w:tcPr>
            <w:tcW w:w="3406" w:type="dxa"/>
            <w:vMerge w:val="restart"/>
            <w:vAlign w:val="center"/>
          </w:tcPr>
          <w:p w:rsidR="008A02C1" w:rsidRPr="00937058" w:rsidRDefault="008A02C1" w:rsidP="00235B3D">
            <w:pPr>
              <w:jc w:val="both"/>
            </w:pPr>
            <w:r w:rsidRPr="00937058">
              <w:t>Проведение спортивных мероприятий (награждение участников команд призы, кубки)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A02C1" w:rsidRPr="00937058" w:rsidRDefault="008A02C1" w:rsidP="00235B3D">
            <w:r w:rsidRPr="00937058">
              <w:t>201</w:t>
            </w:r>
            <w:r>
              <w:t>8</w:t>
            </w:r>
            <w:r w:rsidRPr="00937058">
              <w:t>-20</w:t>
            </w:r>
            <w:r>
              <w:t>20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 w:rsidRPr="00937058">
              <w:t>МУ Туношенский КСЦ ЯМР</w:t>
            </w: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t>Областной</w:t>
            </w:r>
            <w:r w:rsidRPr="00937058">
              <w:t xml:space="preserve"> бюджет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 w:rsidRPr="00937058">
              <w:t>-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 w:rsidRPr="00937058">
              <w:t>-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 w:rsidRPr="00937058"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 w:rsidRPr="00937058">
              <w:t>-</w:t>
            </w:r>
          </w:p>
        </w:tc>
      </w:tr>
      <w:tr w:rsidR="008A02C1" w:rsidRPr="00937058" w:rsidTr="00235B3D">
        <w:trPr>
          <w:trHeight w:val="410"/>
          <w:jc w:val="center"/>
        </w:trPr>
        <w:tc>
          <w:tcPr>
            <w:tcW w:w="700" w:type="dxa"/>
            <w:vMerge/>
            <w:vAlign w:val="center"/>
          </w:tcPr>
          <w:p w:rsidR="008A02C1" w:rsidRPr="00937058" w:rsidRDefault="008A02C1" w:rsidP="00235B3D">
            <w:pPr>
              <w:pStyle w:val="a7"/>
              <w:ind w:left="34"/>
              <w:jc w:val="left"/>
            </w:pPr>
          </w:p>
        </w:tc>
        <w:tc>
          <w:tcPr>
            <w:tcW w:w="3406" w:type="dxa"/>
            <w:vMerge/>
            <w:vAlign w:val="center"/>
          </w:tcPr>
          <w:p w:rsidR="008A02C1" w:rsidRPr="00937058" w:rsidRDefault="008A02C1" w:rsidP="00235B3D">
            <w:pPr>
              <w:jc w:val="both"/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A02C1" w:rsidRPr="00937058" w:rsidRDefault="008A02C1" w:rsidP="00235B3D"/>
        </w:tc>
        <w:tc>
          <w:tcPr>
            <w:tcW w:w="1701" w:type="dxa"/>
            <w:gridSpan w:val="2"/>
            <w:vMerge/>
            <w:vAlign w:val="center"/>
          </w:tcPr>
          <w:p w:rsidR="008A02C1" w:rsidRPr="00937058" w:rsidRDefault="008A02C1" w:rsidP="00235B3D">
            <w:pPr>
              <w:pStyle w:val="a7"/>
              <w:ind w:left="34"/>
              <w:jc w:val="left"/>
            </w:pP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t>Районный</w:t>
            </w:r>
            <w:r w:rsidRPr="00937058">
              <w:t xml:space="preserve"> бюджет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 w:rsidRPr="00937058">
              <w:t>-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 w:rsidRPr="00937058">
              <w:t>-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 w:rsidRPr="00937058"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 w:rsidRPr="00937058">
              <w:t>-</w:t>
            </w:r>
          </w:p>
        </w:tc>
      </w:tr>
      <w:tr w:rsidR="008A02C1" w:rsidRPr="00937058" w:rsidTr="00235B3D">
        <w:trPr>
          <w:trHeight w:val="107"/>
          <w:jc w:val="center"/>
        </w:trPr>
        <w:tc>
          <w:tcPr>
            <w:tcW w:w="700" w:type="dxa"/>
            <w:vMerge/>
            <w:vAlign w:val="center"/>
          </w:tcPr>
          <w:p w:rsidR="008A02C1" w:rsidRPr="00937058" w:rsidRDefault="008A02C1" w:rsidP="00235B3D">
            <w:pPr>
              <w:pStyle w:val="a7"/>
              <w:ind w:left="34"/>
              <w:jc w:val="left"/>
            </w:pPr>
          </w:p>
        </w:tc>
        <w:tc>
          <w:tcPr>
            <w:tcW w:w="3406" w:type="dxa"/>
            <w:vMerge/>
            <w:vAlign w:val="center"/>
          </w:tcPr>
          <w:p w:rsidR="008A02C1" w:rsidRPr="00937058" w:rsidRDefault="008A02C1" w:rsidP="00235B3D">
            <w:pPr>
              <w:jc w:val="both"/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A02C1" w:rsidRPr="00937058" w:rsidRDefault="008A02C1" w:rsidP="00235B3D"/>
        </w:tc>
        <w:tc>
          <w:tcPr>
            <w:tcW w:w="1701" w:type="dxa"/>
            <w:gridSpan w:val="2"/>
            <w:vMerge/>
            <w:vAlign w:val="center"/>
          </w:tcPr>
          <w:p w:rsidR="008A02C1" w:rsidRPr="00937058" w:rsidRDefault="008A02C1" w:rsidP="00235B3D">
            <w:pPr>
              <w:pStyle w:val="a7"/>
              <w:ind w:left="34"/>
              <w:jc w:val="left"/>
            </w:pP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 w:rsidRPr="00937058">
              <w:t xml:space="preserve">Местный бюджет 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>
              <w:t>47,4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>
              <w:t>17,4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>
              <w:t>2</w:t>
            </w:r>
            <w:r w:rsidRPr="00937058">
              <w:t>0,0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 w:rsidRPr="00937058">
              <w:t>10,0</w:t>
            </w:r>
          </w:p>
        </w:tc>
      </w:tr>
      <w:tr w:rsidR="008A02C1" w:rsidRPr="00937058" w:rsidTr="00235B3D">
        <w:trPr>
          <w:trHeight w:val="460"/>
          <w:jc w:val="center"/>
        </w:trPr>
        <w:tc>
          <w:tcPr>
            <w:tcW w:w="700" w:type="dxa"/>
            <w:vMerge w:val="restart"/>
            <w:vAlign w:val="center"/>
          </w:tcPr>
          <w:p w:rsidR="008A02C1" w:rsidRPr="00937058" w:rsidRDefault="008A02C1" w:rsidP="00235B3D">
            <w:pPr>
              <w:pStyle w:val="a7"/>
              <w:ind w:left="34"/>
              <w:jc w:val="left"/>
            </w:pPr>
            <w:r w:rsidRPr="00937058">
              <w:t>6.</w:t>
            </w:r>
            <w:r>
              <w:t>6</w:t>
            </w:r>
          </w:p>
        </w:tc>
        <w:tc>
          <w:tcPr>
            <w:tcW w:w="3406" w:type="dxa"/>
            <w:vMerge w:val="restart"/>
            <w:vAlign w:val="center"/>
          </w:tcPr>
          <w:p w:rsidR="008A02C1" w:rsidRPr="00937058" w:rsidRDefault="008A02C1" w:rsidP="00235B3D">
            <w:pPr>
              <w:jc w:val="both"/>
            </w:pPr>
            <w:r w:rsidRPr="00937058">
              <w:t>Участие в спортивных мероприятиях, обеспечение питания участников туристического слета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A02C1" w:rsidRPr="00937058" w:rsidRDefault="008A02C1" w:rsidP="00235B3D">
            <w:r w:rsidRPr="00937058">
              <w:t>201</w:t>
            </w:r>
            <w:r>
              <w:t>8</w:t>
            </w:r>
            <w:r w:rsidRPr="00937058">
              <w:t>-20</w:t>
            </w:r>
            <w:r>
              <w:t>20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 w:rsidRPr="00937058">
              <w:t>МУ Туношенский КСЦ ЯМР</w:t>
            </w: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t>Областной</w:t>
            </w:r>
            <w:r w:rsidRPr="00937058">
              <w:t xml:space="preserve"> бюджет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 w:rsidRPr="00937058">
              <w:t>-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 w:rsidRPr="00937058">
              <w:t>-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 w:rsidRPr="00937058"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 w:rsidRPr="00937058">
              <w:t>-</w:t>
            </w:r>
          </w:p>
        </w:tc>
      </w:tr>
      <w:tr w:rsidR="008A02C1" w:rsidRPr="00937058" w:rsidTr="00235B3D">
        <w:trPr>
          <w:trHeight w:val="460"/>
          <w:jc w:val="center"/>
        </w:trPr>
        <w:tc>
          <w:tcPr>
            <w:tcW w:w="700" w:type="dxa"/>
            <w:vMerge/>
            <w:vAlign w:val="center"/>
          </w:tcPr>
          <w:p w:rsidR="008A02C1" w:rsidRPr="00937058" w:rsidRDefault="008A02C1" w:rsidP="00235B3D">
            <w:pPr>
              <w:pStyle w:val="a7"/>
              <w:ind w:left="34"/>
              <w:jc w:val="left"/>
            </w:pPr>
          </w:p>
        </w:tc>
        <w:tc>
          <w:tcPr>
            <w:tcW w:w="3406" w:type="dxa"/>
            <w:vMerge/>
            <w:vAlign w:val="center"/>
          </w:tcPr>
          <w:p w:rsidR="008A02C1" w:rsidRPr="00937058" w:rsidRDefault="008A02C1" w:rsidP="00235B3D">
            <w:pPr>
              <w:jc w:val="both"/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A02C1" w:rsidRPr="00937058" w:rsidRDefault="008A02C1" w:rsidP="00235B3D"/>
        </w:tc>
        <w:tc>
          <w:tcPr>
            <w:tcW w:w="1701" w:type="dxa"/>
            <w:gridSpan w:val="2"/>
            <w:vMerge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t>Районный</w:t>
            </w:r>
            <w:r w:rsidRPr="00937058">
              <w:t xml:space="preserve"> бюджет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 w:rsidRPr="00937058">
              <w:t>-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 w:rsidRPr="00937058">
              <w:t>-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 w:rsidRPr="00937058"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 w:rsidRPr="00937058">
              <w:t>-</w:t>
            </w:r>
          </w:p>
        </w:tc>
      </w:tr>
      <w:tr w:rsidR="008A02C1" w:rsidRPr="00937058" w:rsidTr="00235B3D">
        <w:trPr>
          <w:trHeight w:val="295"/>
          <w:jc w:val="center"/>
        </w:trPr>
        <w:tc>
          <w:tcPr>
            <w:tcW w:w="700" w:type="dxa"/>
            <w:vMerge/>
            <w:vAlign w:val="center"/>
          </w:tcPr>
          <w:p w:rsidR="008A02C1" w:rsidRPr="00937058" w:rsidRDefault="008A02C1" w:rsidP="00235B3D">
            <w:pPr>
              <w:pStyle w:val="a7"/>
              <w:ind w:left="34"/>
              <w:jc w:val="left"/>
            </w:pPr>
          </w:p>
        </w:tc>
        <w:tc>
          <w:tcPr>
            <w:tcW w:w="3406" w:type="dxa"/>
            <w:vMerge/>
            <w:vAlign w:val="center"/>
          </w:tcPr>
          <w:p w:rsidR="008A02C1" w:rsidRPr="00937058" w:rsidRDefault="008A02C1" w:rsidP="00235B3D">
            <w:pPr>
              <w:jc w:val="both"/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A02C1" w:rsidRPr="00937058" w:rsidRDefault="008A02C1" w:rsidP="00235B3D"/>
        </w:tc>
        <w:tc>
          <w:tcPr>
            <w:tcW w:w="1701" w:type="dxa"/>
            <w:gridSpan w:val="2"/>
            <w:vMerge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 w:rsidRPr="00937058">
              <w:t xml:space="preserve">Местный бюджет 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>
              <w:t>-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>
              <w:t>-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>
              <w:t>-</w:t>
            </w:r>
          </w:p>
        </w:tc>
      </w:tr>
      <w:tr w:rsidR="008A02C1" w:rsidRPr="00937058" w:rsidTr="00235B3D">
        <w:trPr>
          <w:trHeight w:val="184"/>
          <w:jc w:val="center"/>
        </w:trPr>
        <w:tc>
          <w:tcPr>
            <w:tcW w:w="700" w:type="dxa"/>
            <w:vMerge w:val="restart"/>
            <w:vAlign w:val="center"/>
          </w:tcPr>
          <w:p w:rsidR="008A02C1" w:rsidRPr="00937058" w:rsidRDefault="008A02C1" w:rsidP="00235B3D">
            <w:pPr>
              <w:pStyle w:val="a7"/>
              <w:ind w:left="34"/>
              <w:jc w:val="left"/>
            </w:pPr>
            <w:r w:rsidRPr="00937058">
              <w:t>6.</w:t>
            </w:r>
            <w:r>
              <w:t>7</w:t>
            </w:r>
          </w:p>
        </w:tc>
        <w:tc>
          <w:tcPr>
            <w:tcW w:w="3406" w:type="dxa"/>
            <w:vMerge w:val="restart"/>
            <w:vAlign w:val="center"/>
          </w:tcPr>
          <w:p w:rsidR="008A02C1" w:rsidRPr="00937058" w:rsidRDefault="008A02C1" w:rsidP="00235B3D">
            <w:pPr>
              <w:jc w:val="both"/>
            </w:pPr>
            <w:r w:rsidRPr="00937058">
              <w:t>Приобретение спортинвентаря,  спортивной формы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A02C1" w:rsidRPr="00937058" w:rsidRDefault="008A02C1" w:rsidP="00235B3D">
            <w:r w:rsidRPr="00937058">
              <w:t>201</w:t>
            </w:r>
            <w:r>
              <w:t>8</w:t>
            </w:r>
            <w:r w:rsidRPr="00937058">
              <w:t>-20</w:t>
            </w:r>
            <w:r>
              <w:t>20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 w:rsidRPr="00937058">
              <w:t>МУ Туношенский КСЦ ЯМР</w:t>
            </w: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t>Областной</w:t>
            </w:r>
            <w:r w:rsidRPr="00937058">
              <w:t xml:space="preserve"> бюджет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 w:rsidRPr="00937058">
              <w:t>-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 w:rsidRPr="00937058">
              <w:t>-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 w:rsidRPr="00937058"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 w:rsidRPr="00937058">
              <w:t>-</w:t>
            </w:r>
          </w:p>
        </w:tc>
      </w:tr>
      <w:tr w:rsidR="008A02C1" w:rsidRPr="00937058" w:rsidTr="00235B3D">
        <w:trPr>
          <w:trHeight w:val="184"/>
          <w:jc w:val="center"/>
        </w:trPr>
        <w:tc>
          <w:tcPr>
            <w:tcW w:w="700" w:type="dxa"/>
            <w:vMerge/>
            <w:vAlign w:val="center"/>
          </w:tcPr>
          <w:p w:rsidR="008A02C1" w:rsidRPr="00937058" w:rsidRDefault="008A02C1" w:rsidP="00235B3D">
            <w:pPr>
              <w:pStyle w:val="a7"/>
              <w:ind w:left="34"/>
              <w:jc w:val="left"/>
            </w:pPr>
          </w:p>
        </w:tc>
        <w:tc>
          <w:tcPr>
            <w:tcW w:w="3406" w:type="dxa"/>
            <w:vMerge/>
            <w:vAlign w:val="center"/>
          </w:tcPr>
          <w:p w:rsidR="008A02C1" w:rsidRPr="00937058" w:rsidRDefault="008A02C1" w:rsidP="00235B3D">
            <w:pPr>
              <w:jc w:val="both"/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A02C1" w:rsidRPr="00937058" w:rsidRDefault="008A02C1" w:rsidP="00235B3D"/>
        </w:tc>
        <w:tc>
          <w:tcPr>
            <w:tcW w:w="1701" w:type="dxa"/>
            <w:gridSpan w:val="2"/>
            <w:vMerge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t>Районный</w:t>
            </w:r>
            <w:r w:rsidRPr="00937058">
              <w:t xml:space="preserve"> бюджет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 w:rsidRPr="00937058">
              <w:t>-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 w:rsidRPr="00937058">
              <w:t>-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 w:rsidRPr="00937058"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</w:p>
        </w:tc>
      </w:tr>
      <w:tr w:rsidR="008A02C1" w:rsidRPr="00937058" w:rsidTr="00235B3D">
        <w:trPr>
          <w:trHeight w:val="184"/>
          <w:jc w:val="center"/>
        </w:trPr>
        <w:tc>
          <w:tcPr>
            <w:tcW w:w="700" w:type="dxa"/>
            <w:vMerge/>
            <w:vAlign w:val="center"/>
          </w:tcPr>
          <w:p w:rsidR="008A02C1" w:rsidRPr="00937058" w:rsidRDefault="008A02C1" w:rsidP="00235B3D">
            <w:pPr>
              <w:pStyle w:val="a7"/>
              <w:ind w:left="34"/>
              <w:jc w:val="left"/>
            </w:pPr>
          </w:p>
        </w:tc>
        <w:tc>
          <w:tcPr>
            <w:tcW w:w="3406" w:type="dxa"/>
            <w:vMerge/>
            <w:vAlign w:val="center"/>
          </w:tcPr>
          <w:p w:rsidR="008A02C1" w:rsidRPr="00937058" w:rsidRDefault="008A02C1" w:rsidP="00235B3D">
            <w:pPr>
              <w:jc w:val="both"/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A02C1" w:rsidRPr="00937058" w:rsidRDefault="008A02C1" w:rsidP="00235B3D"/>
        </w:tc>
        <w:tc>
          <w:tcPr>
            <w:tcW w:w="1701" w:type="dxa"/>
            <w:gridSpan w:val="2"/>
            <w:vMerge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 w:rsidRPr="00937058">
              <w:t xml:space="preserve">Местный бюджет 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>
              <w:t>120,0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>
              <w:t>58,0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>
              <w:t>30,0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>
              <w:t>32,0</w:t>
            </w:r>
          </w:p>
        </w:tc>
      </w:tr>
      <w:tr w:rsidR="008A02C1" w:rsidRPr="00937058" w:rsidTr="00235B3D">
        <w:trPr>
          <w:trHeight w:val="276"/>
          <w:jc w:val="center"/>
        </w:trPr>
        <w:tc>
          <w:tcPr>
            <w:tcW w:w="700" w:type="dxa"/>
            <w:vMerge w:val="restart"/>
            <w:vAlign w:val="center"/>
          </w:tcPr>
          <w:p w:rsidR="008A02C1" w:rsidRPr="00937058" w:rsidRDefault="008A02C1" w:rsidP="00235B3D">
            <w:pPr>
              <w:pStyle w:val="a7"/>
              <w:ind w:left="34"/>
              <w:jc w:val="left"/>
            </w:pPr>
            <w:r>
              <w:t>6.8</w:t>
            </w:r>
          </w:p>
        </w:tc>
        <w:tc>
          <w:tcPr>
            <w:tcW w:w="3406" w:type="dxa"/>
            <w:vMerge w:val="restart"/>
            <w:vAlign w:val="center"/>
          </w:tcPr>
          <w:p w:rsidR="008A02C1" w:rsidRPr="00937058" w:rsidRDefault="008A02C1" w:rsidP="00235B3D">
            <w:pPr>
              <w:jc w:val="both"/>
            </w:pPr>
            <w:r w:rsidRPr="00937058">
              <w:t xml:space="preserve">Приобретение </w:t>
            </w:r>
            <w:r>
              <w:t>оборудования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A02C1" w:rsidRPr="00937058" w:rsidRDefault="008A02C1" w:rsidP="00235B3D">
            <w:r w:rsidRPr="00937058">
              <w:t>201</w:t>
            </w:r>
            <w:r>
              <w:t>8</w:t>
            </w:r>
            <w:r w:rsidRPr="00937058">
              <w:t>-20</w:t>
            </w:r>
            <w:r>
              <w:t>20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  <w:r w:rsidRPr="00937058">
              <w:t>МУ Туношенский КСЦ ЯМР</w:t>
            </w: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t>Областной</w:t>
            </w:r>
            <w:r w:rsidRPr="00937058">
              <w:t xml:space="preserve"> бюджет</w:t>
            </w:r>
          </w:p>
        </w:tc>
        <w:tc>
          <w:tcPr>
            <w:tcW w:w="1134" w:type="dxa"/>
            <w:gridSpan w:val="2"/>
            <w:vAlign w:val="center"/>
          </w:tcPr>
          <w:p w:rsidR="008A02C1" w:rsidRDefault="008A02C1" w:rsidP="00235B3D">
            <w:pPr>
              <w:pStyle w:val="a7"/>
              <w:ind w:left="34"/>
            </w:pPr>
            <w:r>
              <w:t>-</w:t>
            </w:r>
          </w:p>
        </w:tc>
        <w:tc>
          <w:tcPr>
            <w:tcW w:w="1281" w:type="dxa"/>
            <w:vAlign w:val="center"/>
          </w:tcPr>
          <w:p w:rsidR="008A02C1" w:rsidRDefault="008A02C1" w:rsidP="00235B3D">
            <w:pPr>
              <w:pStyle w:val="a7"/>
              <w:ind w:left="34"/>
            </w:pPr>
            <w:r>
              <w:t>-</w:t>
            </w:r>
          </w:p>
        </w:tc>
        <w:tc>
          <w:tcPr>
            <w:tcW w:w="1205" w:type="dxa"/>
            <w:gridSpan w:val="2"/>
            <w:vAlign w:val="center"/>
          </w:tcPr>
          <w:p w:rsidR="008A02C1" w:rsidRDefault="008A02C1" w:rsidP="00235B3D">
            <w:pPr>
              <w:pStyle w:val="a7"/>
              <w:ind w:left="34"/>
            </w:pPr>
            <w: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Default="008A02C1" w:rsidP="00235B3D">
            <w:pPr>
              <w:pStyle w:val="a7"/>
              <w:ind w:left="34"/>
            </w:pPr>
            <w:r>
              <w:t>-</w:t>
            </w:r>
          </w:p>
        </w:tc>
      </w:tr>
      <w:tr w:rsidR="008A02C1" w:rsidRPr="00937058" w:rsidTr="00235B3D">
        <w:trPr>
          <w:trHeight w:val="276"/>
          <w:jc w:val="center"/>
        </w:trPr>
        <w:tc>
          <w:tcPr>
            <w:tcW w:w="700" w:type="dxa"/>
            <w:vMerge/>
            <w:vAlign w:val="center"/>
          </w:tcPr>
          <w:p w:rsidR="008A02C1" w:rsidRDefault="008A02C1" w:rsidP="00235B3D">
            <w:pPr>
              <w:pStyle w:val="a7"/>
              <w:ind w:left="34"/>
              <w:jc w:val="left"/>
            </w:pPr>
          </w:p>
        </w:tc>
        <w:tc>
          <w:tcPr>
            <w:tcW w:w="3406" w:type="dxa"/>
            <w:vMerge/>
            <w:vAlign w:val="center"/>
          </w:tcPr>
          <w:p w:rsidR="008A02C1" w:rsidRPr="00937058" w:rsidRDefault="008A02C1" w:rsidP="00235B3D">
            <w:pPr>
              <w:jc w:val="both"/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A02C1" w:rsidRPr="00937058" w:rsidRDefault="008A02C1" w:rsidP="00235B3D"/>
        </w:tc>
        <w:tc>
          <w:tcPr>
            <w:tcW w:w="1701" w:type="dxa"/>
            <w:gridSpan w:val="2"/>
            <w:vMerge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t>Районный</w:t>
            </w:r>
            <w:r w:rsidRPr="00937058">
              <w:t xml:space="preserve"> бюджет</w:t>
            </w:r>
          </w:p>
        </w:tc>
        <w:tc>
          <w:tcPr>
            <w:tcW w:w="1134" w:type="dxa"/>
            <w:gridSpan w:val="2"/>
            <w:vAlign w:val="center"/>
          </w:tcPr>
          <w:p w:rsidR="008A02C1" w:rsidRDefault="008A02C1" w:rsidP="00235B3D">
            <w:pPr>
              <w:pStyle w:val="a7"/>
              <w:ind w:left="34"/>
            </w:pPr>
            <w:r>
              <w:t>-</w:t>
            </w:r>
          </w:p>
        </w:tc>
        <w:tc>
          <w:tcPr>
            <w:tcW w:w="1281" w:type="dxa"/>
            <w:vAlign w:val="center"/>
          </w:tcPr>
          <w:p w:rsidR="008A02C1" w:rsidRDefault="008A02C1" w:rsidP="00235B3D">
            <w:pPr>
              <w:pStyle w:val="a7"/>
              <w:ind w:left="34"/>
            </w:pPr>
            <w:r>
              <w:t>-</w:t>
            </w:r>
          </w:p>
        </w:tc>
        <w:tc>
          <w:tcPr>
            <w:tcW w:w="1205" w:type="dxa"/>
            <w:gridSpan w:val="2"/>
            <w:vAlign w:val="center"/>
          </w:tcPr>
          <w:p w:rsidR="008A02C1" w:rsidRDefault="008A02C1" w:rsidP="00235B3D">
            <w:pPr>
              <w:pStyle w:val="a7"/>
              <w:ind w:left="34"/>
            </w:pPr>
            <w: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Default="008A02C1" w:rsidP="00235B3D">
            <w:pPr>
              <w:pStyle w:val="a7"/>
              <w:ind w:left="34"/>
            </w:pPr>
            <w:r>
              <w:t>-</w:t>
            </w:r>
          </w:p>
        </w:tc>
      </w:tr>
      <w:tr w:rsidR="008A02C1" w:rsidRPr="00937058" w:rsidTr="00235B3D">
        <w:trPr>
          <w:trHeight w:val="276"/>
          <w:jc w:val="center"/>
        </w:trPr>
        <w:tc>
          <w:tcPr>
            <w:tcW w:w="700" w:type="dxa"/>
            <w:vMerge/>
            <w:vAlign w:val="center"/>
          </w:tcPr>
          <w:p w:rsidR="008A02C1" w:rsidRDefault="008A02C1" w:rsidP="00235B3D">
            <w:pPr>
              <w:pStyle w:val="a7"/>
              <w:ind w:left="34"/>
              <w:jc w:val="left"/>
            </w:pPr>
          </w:p>
        </w:tc>
        <w:tc>
          <w:tcPr>
            <w:tcW w:w="3406" w:type="dxa"/>
            <w:vMerge/>
            <w:vAlign w:val="center"/>
          </w:tcPr>
          <w:p w:rsidR="008A02C1" w:rsidRPr="00937058" w:rsidRDefault="008A02C1" w:rsidP="00235B3D">
            <w:pPr>
              <w:jc w:val="both"/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A02C1" w:rsidRPr="00937058" w:rsidRDefault="008A02C1" w:rsidP="00235B3D"/>
        </w:tc>
        <w:tc>
          <w:tcPr>
            <w:tcW w:w="1701" w:type="dxa"/>
            <w:gridSpan w:val="2"/>
            <w:vMerge/>
            <w:vAlign w:val="center"/>
          </w:tcPr>
          <w:p w:rsidR="008A02C1" w:rsidRPr="00937058" w:rsidRDefault="008A02C1" w:rsidP="00235B3D">
            <w:pPr>
              <w:pStyle w:val="a7"/>
              <w:ind w:left="34"/>
            </w:pP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 w:rsidRPr="00937058">
              <w:t xml:space="preserve">Местный бюджет </w:t>
            </w:r>
          </w:p>
        </w:tc>
        <w:tc>
          <w:tcPr>
            <w:tcW w:w="1134" w:type="dxa"/>
            <w:gridSpan w:val="2"/>
            <w:vAlign w:val="center"/>
          </w:tcPr>
          <w:p w:rsidR="008A02C1" w:rsidRDefault="008A02C1" w:rsidP="00235B3D">
            <w:pPr>
              <w:pStyle w:val="a7"/>
              <w:ind w:left="34"/>
            </w:pPr>
            <w:r>
              <w:t>184,3</w:t>
            </w:r>
          </w:p>
        </w:tc>
        <w:tc>
          <w:tcPr>
            <w:tcW w:w="1281" w:type="dxa"/>
            <w:vAlign w:val="center"/>
          </w:tcPr>
          <w:p w:rsidR="008A02C1" w:rsidRDefault="008A02C1" w:rsidP="00235B3D">
            <w:pPr>
              <w:pStyle w:val="a7"/>
              <w:ind w:left="34"/>
            </w:pPr>
            <w:r>
              <w:t>36,3</w:t>
            </w:r>
          </w:p>
        </w:tc>
        <w:tc>
          <w:tcPr>
            <w:tcW w:w="1205" w:type="dxa"/>
            <w:gridSpan w:val="2"/>
            <w:vAlign w:val="center"/>
          </w:tcPr>
          <w:p w:rsidR="008A02C1" w:rsidRDefault="008A02C1" w:rsidP="00235B3D">
            <w:pPr>
              <w:pStyle w:val="a7"/>
              <w:ind w:left="34"/>
            </w:pPr>
            <w:r>
              <w:t>48,0</w:t>
            </w:r>
          </w:p>
        </w:tc>
        <w:tc>
          <w:tcPr>
            <w:tcW w:w="1440" w:type="dxa"/>
            <w:gridSpan w:val="2"/>
            <w:vAlign w:val="center"/>
          </w:tcPr>
          <w:p w:rsidR="008A02C1" w:rsidRDefault="008A02C1" w:rsidP="00235B3D">
            <w:pPr>
              <w:pStyle w:val="a7"/>
              <w:ind w:left="34"/>
            </w:pPr>
            <w:r>
              <w:t>100,0</w:t>
            </w:r>
          </w:p>
        </w:tc>
      </w:tr>
      <w:tr w:rsidR="008A02C1" w:rsidRPr="00937058" w:rsidTr="00235B3D">
        <w:trPr>
          <w:trHeight w:val="276"/>
          <w:jc w:val="center"/>
        </w:trPr>
        <w:tc>
          <w:tcPr>
            <w:tcW w:w="700" w:type="dxa"/>
            <w:vMerge w:val="restart"/>
            <w:vAlign w:val="center"/>
          </w:tcPr>
          <w:p w:rsidR="008A02C1" w:rsidRDefault="008A02C1" w:rsidP="00235B3D">
            <w:pPr>
              <w:pStyle w:val="a7"/>
              <w:ind w:left="34"/>
              <w:jc w:val="left"/>
            </w:pPr>
            <w:r>
              <w:t>6.9</w:t>
            </w:r>
          </w:p>
          <w:p w:rsidR="008A02C1" w:rsidRDefault="008A02C1" w:rsidP="00235B3D">
            <w:pPr>
              <w:pStyle w:val="a7"/>
              <w:ind w:left="34"/>
              <w:jc w:val="left"/>
            </w:pPr>
          </w:p>
        </w:tc>
        <w:tc>
          <w:tcPr>
            <w:tcW w:w="3406" w:type="dxa"/>
            <w:vMerge w:val="restart"/>
            <w:vAlign w:val="center"/>
          </w:tcPr>
          <w:p w:rsidR="008A02C1" w:rsidRPr="00937058" w:rsidRDefault="008A02C1" w:rsidP="00235B3D">
            <w:pPr>
              <w:pStyle w:val="a7"/>
              <w:jc w:val="both"/>
            </w:pPr>
            <w:r w:rsidRPr="00937058">
              <w:rPr>
                <w:bCs/>
              </w:rPr>
              <w:t>Участие в районных, областных и всероссийских конкурсах и фе</w:t>
            </w:r>
            <w:r w:rsidRPr="00937058">
              <w:rPr>
                <w:bCs/>
              </w:rPr>
              <w:t>с</w:t>
            </w:r>
            <w:r w:rsidRPr="00937058">
              <w:rPr>
                <w:bCs/>
              </w:rPr>
              <w:t>тивалях.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8A02C1" w:rsidRPr="00937058" w:rsidRDefault="008A02C1" w:rsidP="00235B3D">
            <w:r w:rsidRPr="00937058">
              <w:t>201</w:t>
            </w:r>
            <w:r>
              <w:t>8</w:t>
            </w:r>
            <w:r w:rsidRPr="00937058">
              <w:t>-20</w:t>
            </w:r>
            <w:r>
              <w:t>20</w:t>
            </w:r>
          </w:p>
        </w:tc>
        <w:tc>
          <w:tcPr>
            <w:tcW w:w="1701" w:type="dxa"/>
            <w:gridSpan w:val="2"/>
            <w:vMerge w:val="restart"/>
          </w:tcPr>
          <w:p w:rsidR="008A02C1" w:rsidRPr="00937058" w:rsidRDefault="008A02C1" w:rsidP="00235B3D">
            <w:pPr>
              <w:jc w:val="center"/>
            </w:pPr>
            <w:r w:rsidRPr="00937058">
              <w:t>МУ Туношенский КСЦ ЯМР</w:t>
            </w: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t>Областной</w:t>
            </w:r>
            <w:r w:rsidRPr="00937058">
              <w:t xml:space="preserve"> бюджет</w:t>
            </w:r>
          </w:p>
        </w:tc>
        <w:tc>
          <w:tcPr>
            <w:tcW w:w="1134" w:type="dxa"/>
            <w:gridSpan w:val="2"/>
            <w:vAlign w:val="center"/>
          </w:tcPr>
          <w:p w:rsidR="008A02C1" w:rsidRDefault="008A02C1" w:rsidP="00235B3D">
            <w:pPr>
              <w:pStyle w:val="a7"/>
              <w:ind w:left="34"/>
            </w:pPr>
            <w:r>
              <w:t>-</w:t>
            </w:r>
          </w:p>
        </w:tc>
        <w:tc>
          <w:tcPr>
            <w:tcW w:w="1281" w:type="dxa"/>
            <w:vAlign w:val="center"/>
          </w:tcPr>
          <w:p w:rsidR="008A02C1" w:rsidRDefault="008A02C1" w:rsidP="00235B3D">
            <w:pPr>
              <w:pStyle w:val="a7"/>
              <w:ind w:left="34"/>
            </w:pPr>
            <w:r>
              <w:t>-</w:t>
            </w:r>
          </w:p>
        </w:tc>
        <w:tc>
          <w:tcPr>
            <w:tcW w:w="1205" w:type="dxa"/>
            <w:gridSpan w:val="2"/>
            <w:vAlign w:val="center"/>
          </w:tcPr>
          <w:p w:rsidR="008A02C1" w:rsidRDefault="008A02C1" w:rsidP="00235B3D">
            <w:pPr>
              <w:pStyle w:val="a7"/>
              <w:ind w:left="34"/>
            </w:pPr>
            <w: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Default="008A02C1" w:rsidP="00235B3D">
            <w:pPr>
              <w:pStyle w:val="a7"/>
              <w:ind w:left="34"/>
            </w:pPr>
            <w:r>
              <w:t>-</w:t>
            </w:r>
          </w:p>
        </w:tc>
      </w:tr>
      <w:tr w:rsidR="008A02C1" w:rsidRPr="00937058" w:rsidTr="00235B3D">
        <w:trPr>
          <w:trHeight w:val="276"/>
          <w:jc w:val="center"/>
        </w:trPr>
        <w:tc>
          <w:tcPr>
            <w:tcW w:w="700" w:type="dxa"/>
            <w:vMerge/>
            <w:vAlign w:val="center"/>
          </w:tcPr>
          <w:p w:rsidR="008A02C1" w:rsidRDefault="008A02C1" w:rsidP="00235B3D">
            <w:pPr>
              <w:pStyle w:val="a7"/>
              <w:ind w:left="34"/>
              <w:jc w:val="left"/>
            </w:pPr>
          </w:p>
        </w:tc>
        <w:tc>
          <w:tcPr>
            <w:tcW w:w="3406" w:type="dxa"/>
            <w:vMerge/>
            <w:vAlign w:val="center"/>
          </w:tcPr>
          <w:p w:rsidR="008A02C1" w:rsidRPr="00937058" w:rsidRDefault="008A02C1" w:rsidP="00235B3D">
            <w:pPr>
              <w:pStyle w:val="a7"/>
              <w:jc w:val="both"/>
              <w:rPr>
                <w:bCs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A02C1" w:rsidRPr="00937058" w:rsidRDefault="008A02C1" w:rsidP="00235B3D"/>
        </w:tc>
        <w:tc>
          <w:tcPr>
            <w:tcW w:w="1701" w:type="dxa"/>
            <w:gridSpan w:val="2"/>
            <w:vMerge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>
              <w:t>Районный</w:t>
            </w:r>
            <w:r w:rsidRPr="00937058">
              <w:t xml:space="preserve"> бюджет</w:t>
            </w:r>
          </w:p>
        </w:tc>
        <w:tc>
          <w:tcPr>
            <w:tcW w:w="1134" w:type="dxa"/>
            <w:gridSpan w:val="2"/>
            <w:vAlign w:val="center"/>
          </w:tcPr>
          <w:p w:rsidR="008A02C1" w:rsidRDefault="008A02C1" w:rsidP="00235B3D">
            <w:pPr>
              <w:pStyle w:val="a7"/>
              <w:ind w:left="34"/>
            </w:pPr>
            <w:r>
              <w:t>-</w:t>
            </w:r>
          </w:p>
        </w:tc>
        <w:tc>
          <w:tcPr>
            <w:tcW w:w="1281" w:type="dxa"/>
            <w:vAlign w:val="center"/>
          </w:tcPr>
          <w:p w:rsidR="008A02C1" w:rsidRDefault="008A02C1" w:rsidP="00235B3D">
            <w:pPr>
              <w:pStyle w:val="a7"/>
              <w:ind w:left="34"/>
            </w:pPr>
            <w:r>
              <w:t>-</w:t>
            </w:r>
          </w:p>
        </w:tc>
        <w:tc>
          <w:tcPr>
            <w:tcW w:w="1205" w:type="dxa"/>
            <w:gridSpan w:val="2"/>
            <w:vAlign w:val="center"/>
          </w:tcPr>
          <w:p w:rsidR="008A02C1" w:rsidRDefault="008A02C1" w:rsidP="00235B3D">
            <w:pPr>
              <w:pStyle w:val="a7"/>
              <w:ind w:left="34"/>
            </w:pPr>
            <w: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Default="008A02C1" w:rsidP="00235B3D">
            <w:pPr>
              <w:pStyle w:val="a7"/>
              <w:ind w:left="34"/>
            </w:pPr>
            <w:r>
              <w:t>-</w:t>
            </w:r>
          </w:p>
        </w:tc>
      </w:tr>
      <w:tr w:rsidR="008A02C1" w:rsidRPr="00937058" w:rsidTr="00235B3D">
        <w:trPr>
          <w:trHeight w:val="276"/>
          <w:jc w:val="center"/>
        </w:trPr>
        <w:tc>
          <w:tcPr>
            <w:tcW w:w="700" w:type="dxa"/>
            <w:vMerge/>
            <w:vAlign w:val="center"/>
          </w:tcPr>
          <w:p w:rsidR="008A02C1" w:rsidRDefault="008A02C1" w:rsidP="00235B3D">
            <w:pPr>
              <w:pStyle w:val="a7"/>
              <w:ind w:left="34"/>
              <w:jc w:val="left"/>
            </w:pPr>
          </w:p>
        </w:tc>
        <w:tc>
          <w:tcPr>
            <w:tcW w:w="3406" w:type="dxa"/>
            <w:vMerge/>
            <w:vAlign w:val="center"/>
          </w:tcPr>
          <w:p w:rsidR="008A02C1" w:rsidRPr="00937058" w:rsidRDefault="008A02C1" w:rsidP="00235B3D">
            <w:pPr>
              <w:pStyle w:val="a7"/>
              <w:jc w:val="both"/>
              <w:rPr>
                <w:bCs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A02C1" w:rsidRPr="00937058" w:rsidRDefault="008A02C1" w:rsidP="00235B3D"/>
        </w:tc>
        <w:tc>
          <w:tcPr>
            <w:tcW w:w="1701" w:type="dxa"/>
            <w:gridSpan w:val="2"/>
            <w:vMerge/>
          </w:tcPr>
          <w:p w:rsidR="008A02C1" w:rsidRPr="00937058" w:rsidRDefault="008A02C1" w:rsidP="00235B3D">
            <w:pPr>
              <w:jc w:val="center"/>
            </w:pP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r w:rsidRPr="00937058">
              <w:t xml:space="preserve">Местный бюджет </w:t>
            </w:r>
          </w:p>
        </w:tc>
        <w:tc>
          <w:tcPr>
            <w:tcW w:w="1134" w:type="dxa"/>
            <w:gridSpan w:val="2"/>
            <w:vAlign w:val="center"/>
          </w:tcPr>
          <w:p w:rsidR="008A02C1" w:rsidRDefault="008A02C1" w:rsidP="00235B3D">
            <w:pPr>
              <w:pStyle w:val="a7"/>
              <w:ind w:left="34"/>
            </w:pPr>
            <w:r>
              <w:t>10,0</w:t>
            </w:r>
          </w:p>
        </w:tc>
        <w:tc>
          <w:tcPr>
            <w:tcW w:w="1281" w:type="dxa"/>
            <w:vAlign w:val="center"/>
          </w:tcPr>
          <w:p w:rsidR="008A02C1" w:rsidRDefault="008A02C1" w:rsidP="00235B3D">
            <w:pPr>
              <w:pStyle w:val="a7"/>
              <w:ind w:left="34"/>
            </w:pPr>
            <w:r>
              <w:t>10,0</w:t>
            </w:r>
          </w:p>
        </w:tc>
        <w:tc>
          <w:tcPr>
            <w:tcW w:w="1205" w:type="dxa"/>
            <w:gridSpan w:val="2"/>
            <w:vAlign w:val="center"/>
          </w:tcPr>
          <w:p w:rsidR="008A02C1" w:rsidRDefault="008A02C1" w:rsidP="00235B3D">
            <w:pPr>
              <w:pStyle w:val="a7"/>
              <w:ind w:left="34"/>
            </w:pPr>
            <w: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Default="008A02C1" w:rsidP="00235B3D">
            <w:pPr>
              <w:pStyle w:val="a7"/>
              <w:ind w:left="34"/>
            </w:pPr>
            <w:r>
              <w:t>-</w:t>
            </w:r>
          </w:p>
        </w:tc>
      </w:tr>
      <w:tr w:rsidR="008A02C1" w:rsidRPr="00937058" w:rsidTr="00235B3D">
        <w:trPr>
          <w:trHeight w:val="138"/>
          <w:jc w:val="center"/>
        </w:trPr>
        <w:tc>
          <w:tcPr>
            <w:tcW w:w="7366" w:type="dxa"/>
            <w:gridSpan w:val="6"/>
            <w:vMerge w:val="restart"/>
            <w:vAlign w:val="center"/>
          </w:tcPr>
          <w:p w:rsidR="008A02C1" w:rsidRDefault="008A02C1" w:rsidP="00235B3D">
            <w:pPr>
              <w:jc w:val="right"/>
              <w:rPr>
                <w:b/>
              </w:rPr>
            </w:pPr>
          </w:p>
          <w:p w:rsidR="008A02C1" w:rsidRPr="00937058" w:rsidRDefault="008A02C1" w:rsidP="00235B3D">
            <w:pPr>
              <w:jc w:val="right"/>
            </w:pPr>
            <w:r w:rsidRPr="00937058">
              <w:rPr>
                <w:b/>
              </w:rPr>
              <w:t>Итого по задаче 6 , в т ч.</w:t>
            </w:r>
            <w:r w:rsidRPr="00937058">
              <w:t>:</w:t>
            </w:r>
          </w:p>
        </w:tc>
        <w:tc>
          <w:tcPr>
            <w:tcW w:w="2547" w:type="dxa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rPr>
                <w:b/>
                <w:i/>
              </w:rPr>
              <w:t>ИТОГО: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786,6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386,6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937058">
              <w:rPr>
                <w:b/>
                <w:i/>
              </w:rPr>
              <w:t>00,0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937058">
              <w:rPr>
                <w:b/>
                <w:i/>
              </w:rPr>
              <w:t>00,0</w:t>
            </w:r>
          </w:p>
        </w:tc>
      </w:tr>
      <w:tr w:rsidR="008A02C1" w:rsidRPr="00937058" w:rsidTr="00235B3D">
        <w:trPr>
          <w:trHeight w:val="138"/>
          <w:jc w:val="center"/>
        </w:trPr>
        <w:tc>
          <w:tcPr>
            <w:tcW w:w="7366" w:type="dxa"/>
            <w:gridSpan w:val="6"/>
            <w:vMerge/>
            <w:vAlign w:val="center"/>
          </w:tcPr>
          <w:p w:rsidR="008A02C1" w:rsidRPr="00937058" w:rsidRDefault="008A02C1" w:rsidP="00235B3D">
            <w:pPr>
              <w:jc w:val="right"/>
              <w:rPr>
                <w:b/>
              </w:rPr>
            </w:pPr>
          </w:p>
        </w:tc>
        <w:tc>
          <w:tcPr>
            <w:tcW w:w="2547" w:type="dxa"/>
            <w:vAlign w:val="center"/>
          </w:tcPr>
          <w:p w:rsidR="008A02C1" w:rsidRPr="007A79B4" w:rsidRDefault="008A02C1" w:rsidP="00235B3D">
            <w:pPr>
              <w:rPr>
                <w:b/>
                <w:i/>
              </w:rPr>
            </w:pPr>
            <w:r w:rsidRPr="007A79B4">
              <w:rPr>
                <w:b/>
                <w:i/>
              </w:rPr>
              <w:t>Областной бюджет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</w:tr>
      <w:tr w:rsidR="008A02C1" w:rsidRPr="00937058" w:rsidTr="00235B3D">
        <w:trPr>
          <w:trHeight w:val="138"/>
          <w:jc w:val="center"/>
        </w:trPr>
        <w:tc>
          <w:tcPr>
            <w:tcW w:w="7366" w:type="dxa"/>
            <w:gridSpan w:val="6"/>
            <w:vMerge/>
            <w:vAlign w:val="center"/>
          </w:tcPr>
          <w:p w:rsidR="008A02C1" w:rsidRPr="00937058" w:rsidRDefault="008A02C1" w:rsidP="00235B3D">
            <w:pPr>
              <w:jc w:val="right"/>
              <w:rPr>
                <w:b/>
              </w:rPr>
            </w:pPr>
          </w:p>
        </w:tc>
        <w:tc>
          <w:tcPr>
            <w:tcW w:w="2547" w:type="dxa"/>
            <w:vAlign w:val="center"/>
          </w:tcPr>
          <w:p w:rsidR="008A02C1" w:rsidRPr="007A79B4" w:rsidRDefault="008A02C1" w:rsidP="00235B3D">
            <w:pPr>
              <w:rPr>
                <w:b/>
                <w:i/>
              </w:rPr>
            </w:pPr>
            <w:r w:rsidRPr="007A79B4">
              <w:rPr>
                <w:b/>
                <w:i/>
              </w:rPr>
              <w:t>Районный бюджет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 w:rsidRPr="00937058">
              <w:rPr>
                <w:b/>
                <w:i/>
              </w:rPr>
              <w:t>-</w:t>
            </w:r>
          </w:p>
        </w:tc>
      </w:tr>
      <w:tr w:rsidR="008A02C1" w:rsidRPr="00937058" w:rsidTr="00235B3D">
        <w:trPr>
          <w:trHeight w:val="138"/>
          <w:jc w:val="center"/>
        </w:trPr>
        <w:tc>
          <w:tcPr>
            <w:tcW w:w="7366" w:type="dxa"/>
            <w:gridSpan w:val="6"/>
            <w:vMerge/>
            <w:vAlign w:val="center"/>
          </w:tcPr>
          <w:p w:rsidR="008A02C1" w:rsidRPr="00937058" w:rsidRDefault="008A02C1" w:rsidP="00235B3D">
            <w:pPr>
              <w:jc w:val="right"/>
              <w:rPr>
                <w:b/>
              </w:rPr>
            </w:pPr>
          </w:p>
        </w:tc>
        <w:tc>
          <w:tcPr>
            <w:tcW w:w="2547" w:type="dxa"/>
            <w:vAlign w:val="center"/>
          </w:tcPr>
          <w:p w:rsidR="008A02C1" w:rsidRPr="007A79B4" w:rsidRDefault="008A02C1" w:rsidP="00235B3D">
            <w:pPr>
              <w:rPr>
                <w:b/>
                <w:i/>
              </w:rPr>
            </w:pPr>
            <w:r w:rsidRPr="007A79B4">
              <w:rPr>
                <w:b/>
                <w:i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786,6</w:t>
            </w:r>
          </w:p>
        </w:tc>
        <w:tc>
          <w:tcPr>
            <w:tcW w:w="1281" w:type="dxa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386,6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937058">
              <w:rPr>
                <w:b/>
                <w:i/>
              </w:rPr>
              <w:t>00,0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937058" w:rsidRDefault="008A02C1" w:rsidP="00235B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937058">
              <w:rPr>
                <w:b/>
                <w:i/>
              </w:rPr>
              <w:t>00,0</w:t>
            </w:r>
          </w:p>
        </w:tc>
      </w:tr>
      <w:tr w:rsidR="008A02C1" w:rsidRPr="00937058" w:rsidTr="00235B3D">
        <w:trPr>
          <w:trHeight w:val="42"/>
          <w:jc w:val="center"/>
        </w:trPr>
        <w:tc>
          <w:tcPr>
            <w:tcW w:w="7366" w:type="dxa"/>
            <w:gridSpan w:val="6"/>
            <w:vMerge w:val="restart"/>
            <w:vAlign w:val="center"/>
          </w:tcPr>
          <w:p w:rsidR="008A02C1" w:rsidRPr="002119D4" w:rsidRDefault="008A02C1" w:rsidP="00235B3D">
            <w:pPr>
              <w:rPr>
                <w:b/>
              </w:rPr>
            </w:pPr>
            <w:r w:rsidRPr="002119D4">
              <w:rPr>
                <w:b/>
              </w:rPr>
              <w:t>ВСЕГО ПО ПРОГРАММЕ:</w:t>
            </w:r>
          </w:p>
        </w:tc>
        <w:tc>
          <w:tcPr>
            <w:tcW w:w="2547" w:type="dxa"/>
            <w:vAlign w:val="center"/>
          </w:tcPr>
          <w:p w:rsidR="008A02C1" w:rsidRPr="00F77A8B" w:rsidRDefault="008A02C1" w:rsidP="00235B3D">
            <w:pPr>
              <w:jc w:val="center"/>
              <w:rPr>
                <w:b/>
              </w:rPr>
            </w:pPr>
            <w:r w:rsidRPr="00F77A8B">
              <w:rPr>
                <w:b/>
              </w:rPr>
              <w:t>ВСЕГО:</w:t>
            </w:r>
          </w:p>
        </w:tc>
        <w:tc>
          <w:tcPr>
            <w:tcW w:w="1134" w:type="dxa"/>
            <w:gridSpan w:val="2"/>
          </w:tcPr>
          <w:p w:rsidR="008A02C1" w:rsidRPr="00844D58" w:rsidRDefault="008A02C1" w:rsidP="00235B3D">
            <w:pPr>
              <w:rPr>
                <w:b/>
                <w:bCs/>
              </w:rPr>
            </w:pPr>
            <w:r>
              <w:rPr>
                <w:b/>
                <w:bCs/>
              </w:rPr>
              <w:t>33 986,3</w:t>
            </w:r>
          </w:p>
        </w:tc>
        <w:tc>
          <w:tcPr>
            <w:tcW w:w="1281" w:type="dxa"/>
          </w:tcPr>
          <w:p w:rsidR="008A02C1" w:rsidRPr="00844D58" w:rsidRDefault="008A02C1" w:rsidP="00235B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13 296,3</w:t>
            </w:r>
          </w:p>
        </w:tc>
        <w:tc>
          <w:tcPr>
            <w:tcW w:w="1205" w:type="dxa"/>
            <w:gridSpan w:val="2"/>
          </w:tcPr>
          <w:p w:rsidR="008A02C1" w:rsidRPr="00844D58" w:rsidRDefault="008A02C1" w:rsidP="00235B3D">
            <w:pPr>
              <w:jc w:val="center"/>
              <w:rPr>
                <w:b/>
                <w:bCs/>
              </w:rPr>
            </w:pPr>
            <w:r w:rsidRPr="00844D58">
              <w:rPr>
                <w:b/>
                <w:bCs/>
              </w:rPr>
              <w:t>9 820,0</w:t>
            </w:r>
          </w:p>
        </w:tc>
        <w:tc>
          <w:tcPr>
            <w:tcW w:w="1440" w:type="dxa"/>
            <w:gridSpan w:val="2"/>
          </w:tcPr>
          <w:p w:rsidR="008A02C1" w:rsidRPr="00844D58" w:rsidRDefault="008A02C1" w:rsidP="00235B3D">
            <w:pPr>
              <w:jc w:val="center"/>
              <w:rPr>
                <w:b/>
                <w:bCs/>
              </w:rPr>
            </w:pPr>
            <w:r w:rsidRPr="00844D58">
              <w:rPr>
                <w:b/>
                <w:bCs/>
              </w:rPr>
              <w:t>10 870,0</w:t>
            </w:r>
          </w:p>
        </w:tc>
      </w:tr>
      <w:tr w:rsidR="008A02C1" w:rsidRPr="00937058" w:rsidTr="00235B3D">
        <w:trPr>
          <w:trHeight w:val="42"/>
          <w:jc w:val="center"/>
        </w:trPr>
        <w:tc>
          <w:tcPr>
            <w:tcW w:w="7366" w:type="dxa"/>
            <w:gridSpan w:val="6"/>
            <w:vMerge/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</w:p>
        </w:tc>
        <w:tc>
          <w:tcPr>
            <w:tcW w:w="2547" w:type="dxa"/>
            <w:vAlign w:val="center"/>
          </w:tcPr>
          <w:p w:rsidR="008A02C1" w:rsidRPr="00F77A8B" w:rsidRDefault="008A02C1" w:rsidP="00235B3D">
            <w:pPr>
              <w:jc w:val="center"/>
              <w:rPr>
                <w:b/>
              </w:rPr>
            </w:pPr>
            <w:r w:rsidRPr="00F77A8B">
              <w:rPr>
                <w:b/>
              </w:rPr>
              <w:t>Областной бюджет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983F99" w:rsidRDefault="008A02C1" w:rsidP="00235B3D">
            <w:pPr>
              <w:jc w:val="center"/>
              <w:rPr>
                <w:b/>
              </w:rPr>
            </w:pPr>
            <w:r w:rsidRPr="00983F99">
              <w:rPr>
                <w:b/>
              </w:rPr>
              <w:t>1 267,1</w:t>
            </w:r>
          </w:p>
        </w:tc>
        <w:tc>
          <w:tcPr>
            <w:tcW w:w="1281" w:type="dxa"/>
            <w:vAlign w:val="center"/>
          </w:tcPr>
          <w:p w:rsidR="008A02C1" w:rsidRPr="00983F99" w:rsidRDefault="008A02C1" w:rsidP="00235B3D">
            <w:pPr>
              <w:pStyle w:val="a7"/>
              <w:rPr>
                <w:b/>
                <w:sz w:val="22"/>
                <w:szCs w:val="22"/>
              </w:rPr>
            </w:pPr>
            <w:r w:rsidRPr="00983F99">
              <w:rPr>
                <w:b/>
                <w:sz w:val="22"/>
                <w:szCs w:val="22"/>
              </w:rPr>
              <w:t>1 267,1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F77A8B" w:rsidRDefault="008A02C1" w:rsidP="00235B3D">
            <w:pPr>
              <w:jc w:val="center"/>
              <w:rPr>
                <w:b/>
              </w:rPr>
            </w:pPr>
            <w:r w:rsidRPr="00F77A8B">
              <w:rPr>
                <w:b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F77A8B" w:rsidRDefault="008A02C1" w:rsidP="00235B3D">
            <w:pPr>
              <w:jc w:val="center"/>
              <w:rPr>
                <w:b/>
              </w:rPr>
            </w:pPr>
            <w:r w:rsidRPr="00F77A8B">
              <w:rPr>
                <w:b/>
              </w:rPr>
              <w:t>-</w:t>
            </w:r>
          </w:p>
        </w:tc>
      </w:tr>
      <w:tr w:rsidR="008A02C1" w:rsidRPr="00937058" w:rsidTr="00235B3D">
        <w:trPr>
          <w:trHeight w:val="42"/>
          <w:jc w:val="center"/>
        </w:trPr>
        <w:tc>
          <w:tcPr>
            <w:tcW w:w="7366" w:type="dxa"/>
            <w:gridSpan w:val="6"/>
            <w:vMerge/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</w:p>
        </w:tc>
        <w:tc>
          <w:tcPr>
            <w:tcW w:w="2547" w:type="dxa"/>
            <w:vAlign w:val="center"/>
          </w:tcPr>
          <w:p w:rsidR="008A02C1" w:rsidRPr="00F77A8B" w:rsidRDefault="008A02C1" w:rsidP="00235B3D">
            <w:pPr>
              <w:jc w:val="center"/>
              <w:rPr>
                <w:b/>
              </w:rPr>
            </w:pPr>
            <w:r w:rsidRPr="00F77A8B">
              <w:rPr>
                <w:b/>
              </w:rPr>
              <w:t>Районный бюджет</w:t>
            </w:r>
          </w:p>
        </w:tc>
        <w:tc>
          <w:tcPr>
            <w:tcW w:w="1134" w:type="dxa"/>
            <w:gridSpan w:val="2"/>
            <w:vAlign w:val="center"/>
          </w:tcPr>
          <w:p w:rsidR="008A02C1" w:rsidRPr="00F77A8B" w:rsidRDefault="008A02C1" w:rsidP="00235B3D">
            <w:pPr>
              <w:jc w:val="center"/>
              <w:rPr>
                <w:b/>
              </w:rPr>
            </w:pPr>
            <w:r w:rsidRPr="00F77A8B">
              <w:rPr>
                <w:b/>
              </w:rPr>
              <w:t>-</w:t>
            </w:r>
          </w:p>
        </w:tc>
        <w:tc>
          <w:tcPr>
            <w:tcW w:w="1281" w:type="dxa"/>
            <w:vAlign w:val="center"/>
          </w:tcPr>
          <w:p w:rsidR="008A02C1" w:rsidRPr="00F77A8B" w:rsidRDefault="008A02C1" w:rsidP="00235B3D">
            <w:pPr>
              <w:jc w:val="center"/>
              <w:rPr>
                <w:b/>
              </w:rPr>
            </w:pPr>
            <w:r w:rsidRPr="00F77A8B">
              <w:rPr>
                <w:b/>
              </w:rPr>
              <w:t>-</w:t>
            </w:r>
          </w:p>
        </w:tc>
        <w:tc>
          <w:tcPr>
            <w:tcW w:w="1205" w:type="dxa"/>
            <w:gridSpan w:val="2"/>
            <w:vAlign w:val="center"/>
          </w:tcPr>
          <w:p w:rsidR="008A02C1" w:rsidRPr="00F77A8B" w:rsidRDefault="008A02C1" w:rsidP="00235B3D">
            <w:pPr>
              <w:jc w:val="center"/>
              <w:rPr>
                <w:b/>
              </w:rPr>
            </w:pPr>
            <w:r w:rsidRPr="00F77A8B">
              <w:rPr>
                <w:b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8A02C1" w:rsidRPr="00F77A8B" w:rsidRDefault="008A02C1" w:rsidP="00235B3D">
            <w:pPr>
              <w:jc w:val="center"/>
              <w:rPr>
                <w:b/>
              </w:rPr>
            </w:pPr>
            <w:r w:rsidRPr="00F77A8B">
              <w:rPr>
                <w:b/>
              </w:rPr>
              <w:t>-</w:t>
            </w:r>
          </w:p>
        </w:tc>
      </w:tr>
      <w:tr w:rsidR="008A02C1" w:rsidRPr="00937058" w:rsidTr="00235B3D">
        <w:trPr>
          <w:trHeight w:val="276"/>
          <w:jc w:val="center"/>
        </w:trPr>
        <w:tc>
          <w:tcPr>
            <w:tcW w:w="7366" w:type="dxa"/>
            <w:gridSpan w:val="6"/>
            <w:vMerge/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</w:p>
        </w:tc>
        <w:tc>
          <w:tcPr>
            <w:tcW w:w="2547" w:type="dxa"/>
            <w:vAlign w:val="center"/>
          </w:tcPr>
          <w:p w:rsidR="008A02C1" w:rsidRPr="00F77A8B" w:rsidRDefault="008A02C1" w:rsidP="00235B3D">
            <w:pPr>
              <w:jc w:val="center"/>
              <w:rPr>
                <w:b/>
              </w:rPr>
            </w:pPr>
            <w:r w:rsidRPr="00F77A8B">
              <w:rPr>
                <w:b/>
              </w:rPr>
              <w:t>Местный бюджет</w:t>
            </w:r>
          </w:p>
        </w:tc>
        <w:tc>
          <w:tcPr>
            <w:tcW w:w="1134" w:type="dxa"/>
            <w:gridSpan w:val="2"/>
          </w:tcPr>
          <w:p w:rsidR="008A02C1" w:rsidRPr="00983F99" w:rsidRDefault="008A02C1" w:rsidP="00235B3D">
            <w:pPr>
              <w:rPr>
                <w:b/>
                <w:bCs/>
              </w:rPr>
            </w:pPr>
            <w:r w:rsidRPr="00983F99">
              <w:rPr>
                <w:b/>
                <w:bCs/>
              </w:rPr>
              <w:t>32 229,0</w:t>
            </w:r>
          </w:p>
        </w:tc>
        <w:tc>
          <w:tcPr>
            <w:tcW w:w="1281" w:type="dxa"/>
          </w:tcPr>
          <w:p w:rsidR="008A02C1" w:rsidRPr="00983F99" w:rsidRDefault="008A02C1" w:rsidP="00235B3D">
            <w:pPr>
              <w:jc w:val="center"/>
              <w:rPr>
                <w:b/>
                <w:bCs/>
              </w:rPr>
            </w:pPr>
            <w:r w:rsidRPr="00983F99">
              <w:rPr>
                <w:b/>
                <w:bCs/>
              </w:rPr>
              <w:t>11 739,0</w:t>
            </w:r>
          </w:p>
        </w:tc>
        <w:tc>
          <w:tcPr>
            <w:tcW w:w="1205" w:type="dxa"/>
            <w:gridSpan w:val="2"/>
          </w:tcPr>
          <w:p w:rsidR="008A02C1" w:rsidRPr="00983F99" w:rsidRDefault="008A02C1" w:rsidP="00235B3D">
            <w:pPr>
              <w:jc w:val="center"/>
              <w:rPr>
                <w:b/>
                <w:bCs/>
              </w:rPr>
            </w:pPr>
            <w:r w:rsidRPr="00983F99">
              <w:rPr>
                <w:b/>
                <w:bCs/>
              </w:rPr>
              <w:t>9 720,0</w:t>
            </w:r>
          </w:p>
        </w:tc>
        <w:tc>
          <w:tcPr>
            <w:tcW w:w="1440" w:type="dxa"/>
            <w:gridSpan w:val="2"/>
          </w:tcPr>
          <w:p w:rsidR="008A02C1" w:rsidRPr="00983F99" w:rsidRDefault="008A02C1" w:rsidP="00235B3D">
            <w:pPr>
              <w:jc w:val="center"/>
              <w:rPr>
                <w:b/>
                <w:bCs/>
              </w:rPr>
            </w:pPr>
            <w:r w:rsidRPr="00983F99">
              <w:rPr>
                <w:b/>
                <w:bCs/>
              </w:rPr>
              <w:t>10 770,0</w:t>
            </w:r>
          </w:p>
        </w:tc>
      </w:tr>
      <w:tr w:rsidR="008A02C1" w:rsidRPr="00937058" w:rsidTr="00235B3D">
        <w:trPr>
          <w:trHeight w:val="276"/>
          <w:jc w:val="center"/>
        </w:trPr>
        <w:tc>
          <w:tcPr>
            <w:tcW w:w="7366" w:type="dxa"/>
            <w:gridSpan w:val="6"/>
            <w:vMerge/>
            <w:vAlign w:val="center"/>
          </w:tcPr>
          <w:p w:rsidR="008A02C1" w:rsidRPr="00937058" w:rsidRDefault="008A02C1" w:rsidP="00235B3D">
            <w:pPr>
              <w:rPr>
                <w:b/>
                <w:i/>
              </w:rPr>
            </w:pPr>
          </w:p>
        </w:tc>
        <w:tc>
          <w:tcPr>
            <w:tcW w:w="2547" w:type="dxa"/>
            <w:vAlign w:val="center"/>
          </w:tcPr>
          <w:p w:rsidR="008A02C1" w:rsidRPr="00F77A8B" w:rsidRDefault="008A02C1" w:rsidP="00235B3D">
            <w:pPr>
              <w:ind w:left="-108"/>
              <w:jc w:val="center"/>
              <w:rPr>
                <w:b/>
              </w:rPr>
            </w:pPr>
            <w:r w:rsidRPr="00F77A8B">
              <w:rPr>
                <w:b/>
                <w:lang w:eastAsia="en-US"/>
              </w:rPr>
              <w:t>Приносящая доход деятельность</w:t>
            </w:r>
          </w:p>
        </w:tc>
        <w:tc>
          <w:tcPr>
            <w:tcW w:w="1134" w:type="dxa"/>
            <w:gridSpan w:val="2"/>
          </w:tcPr>
          <w:p w:rsidR="008A02C1" w:rsidRPr="00983F99" w:rsidRDefault="008A02C1" w:rsidP="00235B3D">
            <w:pPr>
              <w:jc w:val="center"/>
              <w:rPr>
                <w:b/>
                <w:bCs/>
              </w:rPr>
            </w:pPr>
          </w:p>
          <w:p w:rsidR="008A02C1" w:rsidRPr="00983F99" w:rsidRDefault="008A02C1" w:rsidP="00235B3D">
            <w:pPr>
              <w:jc w:val="center"/>
              <w:rPr>
                <w:b/>
                <w:bCs/>
              </w:rPr>
            </w:pPr>
            <w:r w:rsidRPr="00983F99">
              <w:rPr>
                <w:b/>
                <w:bCs/>
              </w:rPr>
              <w:t>49</w:t>
            </w:r>
            <w:r>
              <w:rPr>
                <w:b/>
                <w:bCs/>
              </w:rPr>
              <w:t>0</w:t>
            </w:r>
            <w:r w:rsidRPr="00983F99">
              <w:rPr>
                <w:b/>
                <w:bCs/>
              </w:rPr>
              <w:t>,2</w:t>
            </w:r>
          </w:p>
        </w:tc>
        <w:tc>
          <w:tcPr>
            <w:tcW w:w="1281" w:type="dxa"/>
          </w:tcPr>
          <w:p w:rsidR="008A02C1" w:rsidRPr="00983F99" w:rsidRDefault="008A02C1" w:rsidP="00235B3D">
            <w:pPr>
              <w:jc w:val="center"/>
              <w:rPr>
                <w:b/>
                <w:bCs/>
              </w:rPr>
            </w:pPr>
          </w:p>
          <w:p w:rsidR="008A02C1" w:rsidRPr="00983F99" w:rsidRDefault="008A02C1" w:rsidP="00235B3D">
            <w:pPr>
              <w:jc w:val="center"/>
              <w:rPr>
                <w:b/>
                <w:bCs/>
              </w:rPr>
            </w:pPr>
            <w:r w:rsidRPr="00983F99">
              <w:rPr>
                <w:b/>
                <w:bCs/>
              </w:rPr>
              <w:t>29</w:t>
            </w:r>
            <w:r>
              <w:rPr>
                <w:b/>
                <w:bCs/>
              </w:rPr>
              <w:t>0</w:t>
            </w:r>
            <w:r w:rsidRPr="00983F99">
              <w:rPr>
                <w:b/>
                <w:bCs/>
              </w:rPr>
              <w:t>,2</w:t>
            </w:r>
          </w:p>
        </w:tc>
        <w:tc>
          <w:tcPr>
            <w:tcW w:w="1205" w:type="dxa"/>
            <w:gridSpan w:val="2"/>
          </w:tcPr>
          <w:p w:rsidR="008A02C1" w:rsidRPr="00983F99" w:rsidRDefault="008A02C1" w:rsidP="00235B3D">
            <w:pPr>
              <w:jc w:val="center"/>
              <w:rPr>
                <w:b/>
                <w:bCs/>
              </w:rPr>
            </w:pPr>
          </w:p>
          <w:p w:rsidR="008A02C1" w:rsidRPr="00983F99" w:rsidRDefault="008A02C1" w:rsidP="00235B3D">
            <w:pPr>
              <w:jc w:val="center"/>
              <w:rPr>
                <w:b/>
                <w:bCs/>
              </w:rPr>
            </w:pPr>
            <w:r w:rsidRPr="00983F99">
              <w:rPr>
                <w:b/>
                <w:bCs/>
              </w:rPr>
              <w:t>100,0</w:t>
            </w:r>
          </w:p>
        </w:tc>
        <w:tc>
          <w:tcPr>
            <w:tcW w:w="1440" w:type="dxa"/>
            <w:gridSpan w:val="2"/>
          </w:tcPr>
          <w:p w:rsidR="008A02C1" w:rsidRPr="00983F99" w:rsidRDefault="008A02C1" w:rsidP="00235B3D">
            <w:pPr>
              <w:jc w:val="center"/>
              <w:rPr>
                <w:b/>
                <w:bCs/>
              </w:rPr>
            </w:pPr>
          </w:p>
          <w:p w:rsidR="008A02C1" w:rsidRPr="00983F99" w:rsidRDefault="008A02C1" w:rsidP="00235B3D">
            <w:pPr>
              <w:jc w:val="center"/>
              <w:rPr>
                <w:b/>
                <w:bCs/>
              </w:rPr>
            </w:pPr>
            <w:r w:rsidRPr="00983F99">
              <w:rPr>
                <w:b/>
                <w:bCs/>
              </w:rPr>
              <w:t>100,0</w:t>
            </w:r>
          </w:p>
        </w:tc>
      </w:tr>
    </w:tbl>
    <w:p w:rsidR="008A02C1" w:rsidRPr="00937058" w:rsidRDefault="008A02C1" w:rsidP="008A02C1">
      <w:pPr>
        <w:tabs>
          <w:tab w:val="right" w:pos="9257"/>
        </w:tabs>
        <w:ind w:left="360"/>
        <w:jc w:val="center"/>
        <w:rPr>
          <w:b/>
          <w:lang w:val="en-US"/>
        </w:rPr>
        <w:sectPr w:rsidR="008A02C1" w:rsidRPr="00937058" w:rsidSect="003439B6">
          <w:pgSz w:w="16838" w:h="11906" w:orient="landscape" w:code="9"/>
          <w:pgMar w:top="284" w:right="1134" w:bottom="1797" w:left="720" w:header="539" w:footer="709" w:gutter="0"/>
          <w:pgNumType w:start="1" w:chapStyle="1"/>
          <w:cols w:space="708"/>
          <w:titlePg/>
          <w:docGrid w:linePitch="360"/>
        </w:sectPr>
      </w:pPr>
    </w:p>
    <w:p w:rsidR="008A02C1" w:rsidRPr="00937058" w:rsidRDefault="008A02C1" w:rsidP="008A02C1">
      <w:pPr>
        <w:tabs>
          <w:tab w:val="right" w:pos="9257"/>
        </w:tabs>
        <w:ind w:left="360"/>
      </w:pPr>
      <w:r w:rsidRPr="00937058">
        <w:lastRenderedPageBreak/>
        <w:t xml:space="preserve">                          </w:t>
      </w:r>
    </w:p>
    <w:p w:rsidR="008A02C1" w:rsidRPr="00937058" w:rsidRDefault="008A02C1" w:rsidP="008A02C1">
      <w:pPr>
        <w:tabs>
          <w:tab w:val="right" w:pos="9257"/>
        </w:tabs>
        <w:ind w:left="-851" w:hanging="142"/>
        <w:jc w:val="center"/>
        <w:rPr>
          <w:b/>
        </w:rPr>
      </w:pPr>
      <w:r w:rsidRPr="00937058">
        <w:rPr>
          <w:b/>
          <w:lang w:val="en-US"/>
        </w:rPr>
        <w:t>VI</w:t>
      </w:r>
      <w:r w:rsidRPr="00937058">
        <w:rPr>
          <w:b/>
        </w:rPr>
        <w:t>. Распределение объемов и источников финансирования по годам</w:t>
      </w:r>
    </w:p>
    <w:p w:rsidR="008A02C1" w:rsidRPr="00937058" w:rsidRDefault="008A02C1" w:rsidP="008A02C1">
      <w:pPr>
        <w:tabs>
          <w:tab w:val="right" w:pos="9257"/>
        </w:tabs>
        <w:jc w:val="center"/>
        <w:rPr>
          <w:color w:val="FF0000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978"/>
        <w:gridCol w:w="2693"/>
        <w:gridCol w:w="1276"/>
        <w:gridCol w:w="1134"/>
        <w:gridCol w:w="1134"/>
        <w:gridCol w:w="1134"/>
      </w:tblGrid>
      <w:tr w:rsidR="008A02C1" w:rsidRPr="00937058" w:rsidTr="00235B3D">
        <w:tc>
          <w:tcPr>
            <w:tcW w:w="425" w:type="dxa"/>
            <w:vMerge w:val="restart"/>
            <w:vAlign w:val="center"/>
          </w:tcPr>
          <w:p w:rsidR="008A02C1" w:rsidRPr="00937058" w:rsidRDefault="008A02C1" w:rsidP="00235B3D">
            <w:pPr>
              <w:tabs>
                <w:tab w:val="right" w:pos="9257"/>
              </w:tabs>
              <w:jc w:val="center"/>
            </w:pPr>
            <w:r w:rsidRPr="00937058">
              <w:t>№ п/п</w:t>
            </w:r>
          </w:p>
        </w:tc>
        <w:tc>
          <w:tcPr>
            <w:tcW w:w="2978" w:type="dxa"/>
            <w:vMerge w:val="restart"/>
            <w:vAlign w:val="center"/>
          </w:tcPr>
          <w:p w:rsidR="008A02C1" w:rsidRPr="00937058" w:rsidRDefault="008A02C1" w:rsidP="00235B3D">
            <w:pPr>
              <w:tabs>
                <w:tab w:val="right" w:pos="9257"/>
              </w:tabs>
              <w:jc w:val="center"/>
            </w:pPr>
            <w:r w:rsidRPr="00937058">
              <w:t>Направления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8A02C1" w:rsidRPr="00937058" w:rsidRDefault="008A02C1" w:rsidP="00235B3D">
            <w:pPr>
              <w:tabs>
                <w:tab w:val="right" w:pos="9257"/>
              </w:tabs>
              <w:jc w:val="center"/>
            </w:pPr>
            <w:r w:rsidRPr="00937058">
              <w:t>Источник финансирования</w:t>
            </w:r>
          </w:p>
        </w:tc>
        <w:tc>
          <w:tcPr>
            <w:tcW w:w="4678" w:type="dxa"/>
            <w:gridSpan w:val="4"/>
            <w:vAlign w:val="center"/>
          </w:tcPr>
          <w:p w:rsidR="008A02C1" w:rsidRPr="00937058" w:rsidRDefault="008A02C1" w:rsidP="00235B3D">
            <w:pPr>
              <w:tabs>
                <w:tab w:val="right" w:pos="9257"/>
              </w:tabs>
              <w:jc w:val="center"/>
            </w:pPr>
            <w:r w:rsidRPr="00937058">
              <w:t>Объем финансирование тыс.руб.</w:t>
            </w:r>
          </w:p>
        </w:tc>
      </w:tr>
      <w:tr w:rsidR="008A02C1" w:rsidRPr="00937058" w:rsidTr="00235B3D">
        <w:tc>
          <w:tcPr>
            <w:tcW w:w="425" w:type="dxa"/>
            <w:vMerge/>
            <w:vAlign w:val="center"/>
          </w:tcPr>
          <w:p w:rsidR="008A02C1" w:rsidRPr="00937058" w:rsidRDefault="008A02C1" w:rsidP="00235B3D">
            <w:pPr>
              <w:tabs>
                <w:tab w:val="right" w:pos="9257"/>
              </w:tabs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8A02C1" w:rsidRPr="00937058" w:rsidRDefault="008A02C1" w:rsidP="00235B3D">
            <w:pPr>
              <w:tabs>
                <w:tab w:val="right" w:pos="9257"/>
              </w:tabs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8A02C1" w:rsidRPr="00937058" w:rsidRDefault="008A02C1" w:rsidP="00235B3D">
            <w:pPr>
              <w:tabs>
                <w:tab w:val="right" w:pos="9257"/>
              </w:tabs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8A02C1" w:rsidRPr="00937058" w:rsidRDefault="008A02C1" w:rsidP="00235B3D">
            <w:pPr>
              <w:tabs>
                <w:tab w:val="right" w:pos="9257"/>
              </w:tabs>
              <w:jc w:val="center"/>
            </w:pPr>
            <w:r w:rsidRPr="00937058">
              <w:t>всего</w:t>
            </w:r>
          </w:p>
        </w:tc>
        <w:tc>
          <w:tcPr>
            <w:tcW w:w="3402" w:type="dxa"/>
            <w:gridSpan w:val="3"/>
            <w:vAlign w:val="center"/>
          </w:tcPr>
          <w:p w:rsidR="008A02C1" w:rsidRPr="00937058" w:rsidRDefault="008A02C1" w:rsidP="00235B3D">
            <w:pPr>
              <w:tabs>
                <w:tab w:val="right" w:pos="9257"/>
              </w:tabs>
              <w:jc w:val="center"/>
            </w:pPr>
            <w:r w:rsidRPr="00937058">
              <w:t>в т.ч. по годам</w:t>
            </w:r>
          </w:p>
        </w:tc>
      </w:tr>
      <w:tr w:rsidR="008A02C1" w:rsidRPr="00937058" w:rsidTr="00235B3D">
        <w:trPr>
          <w:trHeight w:val="369"/>
        </w:trPr>
        <w:tc>
          <w:tcPr>
            <w:tcW w:w="425" w:type="dxa"/>
            <w:vMerge/>
            <w:vAlign w:val="center"/>
          </w:tcPr>
          <w:p w:rsidR="008A02C1" w:rsidRPr="00937058" w:rsidRDefault="008A02C1" w:rsidP="00235B3D">
            <w:pPr>
              <w:tabs>
                <w:tab w:val="right" w:pos="9257"/>
              </w:tabs>
              <w:jc w:val="center"/>
            </w:pPr>
          </w:p>
        </w:tc>
        <w:tc>
          <w:tcPr>
            <w:tcW w:w="2978" w:type="dxa"/>
            <w:vMerge/>
            <w:vAlign w:val="center"/>
          </w:tcPr>
          <w:p w:rsidR="008A02C1" w:rsidRPr="00937058" w:rsidRDefault="008A02C1" w:rsidP="00235B3D">
            <w:pPr>
              <w:tabs>
                <w:tab w:val="right" w:pos="9257"/>
              </w:tabs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8A02C1" w:rsidRPr="00937058" w:rsidRDefault="008A02C1" w:rsidP="00235B3D">
            <w:pPr>
              <w:tabs>
                <w:tab w:val="right" w:pos="9257"/>
              </w:tabs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A02C1" w:rsidRPr="00937058" w:rsidRDefault="008A02C1" w:rsidP="00235B3D">
            <w:pPr>
              <w:tabs>
                <w:tab w:val="right" w:pos="9257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8A02C1" w:rsidRPr="00937058" w:rsidRDefault="008A02C1" w:rsidP="00235B3D">
            <w:pPr>
              <w:tabs>
                <w:tab w:val="right" w:pos="9257"/>
              </w:tabs>
              <w:jc w:val="center"/>
            </w:pPr>
            <w:r w:rsidRPr="00937058">
              <w:t>201</w:t>
            </w:r>
            <w:r>
              <w:t>8</w:t>
            </w:r>
          </w:p>
        </w:tc>
        <w:tc>
          <w:tcPr>
            <w:tcW w:w="1134" w:type="dxa"/>
            <w:vAlign w:val="center"/>
          </w:tcPr>
          <w:p w:rsidR="008A02C1" w:rsidRPr="00937058" w:rsidRDefault="008A02C1" w:rsidP="00235B3D">
            <w:pPr>
              <w:tabs>
                <w:tab w:val="right" w:pos="9257"/>
              </w:tabs>
              <w:jc w:val="center"/>
            </w:pPr>
            <w:r w:rsidRPr="00937058">
              <w:t>201</w:t>
            </w:r>
            <w:r>
              <w:t>9</w:t>
            </w:r>
          </w:p>
        </w:tc>
        <w:tc>
          <w:tcPr>
            <w:tcW w:w="1134" w:type="dxa"/>
            <w:vAlign w:val="center"/>
          </w:tcPr>
          <w:p w:rsidR="008A02C1" w:rsidRPr="00937058" w:rsidRDefault="008A02C1" w:rsidP="00235B3D">
            <w:pPr>
              <w:tabs>
                <w:tab w:val="right" w:pos="9257"/>
              </w:tabs>
              <w:jc w:val="center"/>
            </w:pPr>
            <w:r w:rsidRPr="00937058">
              <w:t>20</w:t>
            </w:r>
            <w:r>
              <w:t>20</w:t>
            </w:r>
          </w:p>
        </w:tc>
      </w:tr>
      <w:tr w:rsidR="008A02C1" w:rsidRPr="00937058" w:rsidTr="00235B3D">
        <w:trPr>
          <w:trHeight w:val="324"/>
        </w:trPr>
        <w:tc>
          <w:tcPr>
            <w:tcW w:w="425" w:type="dxa"/>
            <w:vMerge w:val="restart"/>
          </w:tcPr>
          <w:p w:rsidR="008A02C1" w:rsidRPr="00937058" w:rsidRDefault="008A02C1" w:rsidP="00235B3D">
            <w:pPr>
              <w:tabs>
                <w:tab w:val="right" w:pos="9257"/>
              </w:tabs>
            </w:pPr>
            <w:r w:rsidRPr="00937058">
              <w:t>1</w:t>
            </w:r>
          </w:p>
        </w:tc>
        <w:tc>
          <w:tcPr>
            <w:tcW w:w="2978" w:type="dxa"/>
            <w:vMerge w:val="restart"/>
          </w:tcPr>
          <w:p w:rsidR="008A02C1" w:rsidRPr="00937058" w:rsidRDefault="008A02C1" w:rsidP="00235B3D">
            <w:pPr>
              <w:jc w:val="both"/>
            </w:pPr>
            <w:r w:rsidRPr="00937058">
              <w:t>Культурно-досуговая деятельность и развитие народного творчества;</w:t>
            </w:r>
          </w:p>
        </w:tc>
        <w:tc>
          <w:tcPr>
            <w:tcW w:w="2693" w:type="dxa"/>
            <w:vAlign w:val="center"/>
          </w:tcPr>
          <w:p w:rsidR="008A02C1" w:rsidRPr="00937058" w:rsidRDefault="008A02C1" w:rsidP="00235B3D">
            <w:r>
              <w:t>Областной</w:t>
            </w:r>
            <w:r w:rsidRPr="00937058">
              <w:t xml:space="preserve"> бюджет</w:t>
            </w:r>
          </w:p>
        </w:tc>
        <w:tc>
          <w:tcPr>
            <w:tcW w:w="1276" w:type="dxa"/>
            <w:vAlign w:val="center"/>
          </w:tcPr>
          <w:p w:rsidR="008A02C1" w:rsidRPr="00061176" w:rsidRDefault="008A02C1" w:rsidP="00235B3D">
            <w:pPr>
              <w:jc w:val="center"/>
            </w:pPr>
            <w:r w:rsidRPr="00061176">
              <w:t>1 267,1</w:t>
            </w:r>
          </w:p>
        </w:tc>
        <w:tc>
          <w:tcPr>
            <w:tcW w:w="1134" w:type="dxa"/>
            <w:vAlign w:val="center"/>
          </w:tcPr>
          <w:p w:rsidR="008A02C1" w:rsidRPr="00061176" w:rsidRDefault="008A02C1" w:rsidP="00235B3D">
            <w:pPr>
              <w:pStyle w:val="a7"/>
            </w:pPr>
            <w:r w:rsidRPr="00061176">
              <w:t>1 267,1</w:t>
            </w:r>
          </w:p>
        </w:tc>
        <w:tc>
          <w:tcPr>
            <w:tcW w:w="1134" w:type="dxa"/>
            <w:vAlign w:val="center"/>
          </w:tcPr>
          <w:p w:rsidR="008A02C1" w:rsidRPr="00983F99" w:rsidRDefault="008A02C1" w:rsidP="00235B3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A02C1" w:rsidRPr="00FB531C" w:rsidRDefault="008A02C1" w:rsidP="00235B3D">
            <w:pPr>
              <w:jc w:val="center"/>
            </w:pPr>
            <w:r w:rsidRPr="00FB531C">
              <w:t>-</w:t>
            </w:r>
          </w:p>
        </w:tc>
      </w:tr>
      <w:tr w:rsidR="008A02C1" w:rsidRPr="00937058" w:rsidTr="00235B3D">
        <w:trPr>
          <w:trHeight w:val="272"/>
        </w:trPr>
        <w:tc>
          <w:tcPr>
            <w:tcW w:w="425" w:type="dxa"/>
            <w:vMerge/>
          </w:tcPr>
          <w:p w:rsidR="008A02C1" w:rsidRPr="00937058" w:rsidRDefault="008A02C1" w:rsidP="00235B3D">
            <w:pPr>
              <w:tabs>
                <w:tab w:val="right" w:pos="9257"/>
              </w:tabs>
            </w:pPr>
          </w:p>
        </w:tc>
        <w:tc>
          <w:tcPr>
            <w:tcW w:w="2978" w:type="dxa"/>
            <w:vMerge/>
          </w:tcPr>
          <w:p w:rsidR="008A02C1" w:rsidRPr="00937058" w:rsidRDefault="008A02C1" w:rsidP="00235B3D">
            <w:pPr>
              <w:jc w:val="both"/>
            </w:pPr>
          </w:p>
        </w:tc>
        <w:tc>
          <w:tcPr>
            <w:tcW w:w="2693" w:type="dxa"/>
            <w:vAlign w:val="center"/>
          </w:tcPr>
          <w:p w:rsidR="008A02C1" w:rsidRPr="00937058" w:rsidRDefault="008A02C1" w:rsidP="00235B3D">
            <w:r>
              <w:t>Районный</w:t>
            </w:r>
            <w:r w:rsidRPr="00937058">
              <w:t xml:space="preserve"> бюджет</w:t>
            </w:r>
          </w:p>
        </w:tc>
        <w:tc>
          <w:tcPr>
            <w:tcW w:w="1276" w:type="dxa"/>
            <w:vAlign w:val="center"/>
          </w:tcPr>
          <w:p w:rsidR="008A02C1" w:rsidRPr="00FB531C" w:rsidRDefault="008A02C1" w:rsidP="00235B3D">
            <w:pPr>
              <w:jc w:val="center"/>
            </w:pPr>
            <w:r w:rsidRPr="00FB531C">
              <w:t>-</w:t>
            </w:r>
          </w:p>
        </w:tc>
        <w:tc>
          <w:tcPr>
            <w:tcW w:w="1134" w:type="dxa"/>
            <w:vAlign w:val="center"/>
          </w:tcPr>
          <w:p w:rsidR="008A02C1" w:rsidRPr="00FB531C" w:rsidRDefault="008A02C1" w:rsidP="00235B3D">
            <w:pPr>
              <w:jc w:val="center"/>
            </w:pPr>
            <w:r w:rsidRPr="00FB531C">
              <w:t>-</w:t>
            </w:r>
          </w:p>
        </w:tc>
        <w:tc>
          <w:tcPr>
            <w:tcW w:w="1134" w:type="dxa"/>
            <w:vAlign w:val="center"/>
          </w:tcPr>
          <w:p w:rsidR="008A02C1" w:rsidRPr="00FB531C" w:rsidRDefault="008A02C1" w:rsidP="00235B3D">
            <w:pPr>
              <w:jc w:val="center"/>
            </w:pPr>
            <w:r w:rsidRPr="00FB531C">
              <w:t>-</w:t>
            </w:r>
          </w:p>
        </w:tc>
        <w:tc>
          <w:tcPr>
            <w:tcW w:w="1134" w:type="dxa"/>
            <w:vAlign w:val="center"/>
          </w:tcPr>
          <w:p w:rsidR="008A02C1" w:rsidRPr="00FB531C" w:rsidRDefault="008A02C1" w:rsidP="00235B3D">
            <w:pPr>
              <w:jc w:val="center"/>
            </w:pPr>
            <w:r w:rsidRPr="00FB531C">
              <w:t>-</w:t>
            </w:r>
          </w:p>
        </w:tc>
      </w:tr>
      <w:tr w:rsidR="008A02C1" w:rsidRPr="00937058" w:rsidTr="00235B3D">
        <w:trPr>
          <w:trHeight w:val="381"/>
        </w:trPr>
        <w:tc>
          <w:tcPr>
            <w:tcW w:w="425" w:type="dxa"/>
            <w:vMerge/>
          </w:tcPr>
          <w:p w:rsidR="008A02C1" w:rsidRPr="00937058" w:rsidRDefault="008A02C1" w:rsidP="00235B3D">
            <w:pPr>
              <w:tabs>
                <w:tab w:val="right" w:pos="9257"/>
              </w:tabs>
            </w:pPr>
          </w:p>
        </w:tc>
        <w:tc>
          <w:tcPr>
            <w:tcW w:w="2978" w:type="dxa"/>
            <w:vMerge/>
          </w:tcPr>
          <w:p w:rsidR="008A02C1" w:rsidRPr="00937058" w:rsidRDefault="008A02C1" w:rsidP="00235B3D">
            <w:pPr>
              <w:jc w:val="both"/>
            </w:pPr>
          </w:p>
        </w:tc>
        <w:tc>
          <w:tcPr>
            <w:tcW w:w="2693" w:type="dxa"/>
            <w:vAlign w:val="center"/>
          </w:tcPr>
          <w:p w:rsidR="008A02C1" w:rsidRPr="00937058" w:rsidRDefault="008A02C1" w:rsidP="00235B3D">
            <w:r w:rsidRPr="00937058">
              <w:t xml:space="preserve">Местный бюджет </w:t>
            </w:r>
          </w:p>
        </w:tc>
        <w:tc>
          <w:tcPr>
            <w:tcW w:w="1276" w:type="dxa"/>
          </w:tcPr>
          <w:p w:rsidR="008A02C1" w:rsidRPr="00861127" w:rsidRDefault="008A02C1" w:rsidP="00235B3D">
            <w:pPr>
              <w:jc w:val="center"/>
            </w:pPr>
            <w:r w:rsidRPr="00861127">
              <w:t>31 085,3</w:t>
            </w:r>
          </w:p>
        </w:tc>
        <w:tc>
          <w:tcPr>
            <w:tcW w:w="1134" w:type="dxa"/>
          </w:tcPr>
          <w:p w:rsidR="008A02C1" w:rsidRPr="00861127" w:rsidRDefault="008A02C1" w:rsidP="00235B3D">
            <w:pPr>
              <w:pStyle w:val="a7"/>
            </w:pPr>
            <w:r w:rsidRPr="00861127">
              <w:t>11 075,3</w:t>
            </w:r>
          </w:p>
        </w:tc>
        <w:tc>
          <w:tcPr>
            <w:tcW w:w="1134" w:type="dxa"/>
          </w:tcPr>
          <w:p w:rsidR="008A02C1" w:rsidRPr="00861127" w:rsidRDefault="008A02C1" w:rsidP="00235B3D">
            <w:pPr>
              <w:pStyle w:val="a7"/>
            </w:pPr>
            <w:r w:rsidRPr="00861127">
              <w:t>9 480,0</w:t>
            </w:r>
          </w:p>
        </w:tc>
        <w:tc>
          <w:tcPr>
            <w:tcW w:w="1134" w:type="dxa"/>
          </w:tcPr>
          <w:p w:rsidR="008A02C1" w:rsidRPr="00861127" w:rsidRDefault="008A02C1" w:rsidP="00235B3D">
            <w:pPr>
              <w:pStyle w:val="a7"/>
            </w:pPr>
            <w:r w:rsidRPr="00861127">
              <w:t>10 530,0</w:t>
            </w:r>
          </w:p>
        </w:tc>
      </w:tr>
      <w:tr w:rsidR="008A02C1" w:rsidRPr="00937058" w:rsidTr="00235B3D">
        <w:trPr>
          <w:trHeight w:val="276"/>
        </w:trPr>
        <w:tc>
          <w:tcPr>
            <w:tcW w:w="425" w:type="dxa"/>
            <w:vMerge/>
          </w:tcPr>
          <w:p w:rsidR="008A02C1" w:rsidRPr="00937058" w:rsidRDefault="008A02C1" w:rsidP="00235B3D">
            <w:pPr>
              <w:tabs>
                <w:tab w:val="right" w:pos="9257"/>
              </w:tabs>
            </w:pPr>
          </w:p>
        </w:tc>
        <w:tc>
          <w:tcPr>
            <w:tcW w:w="2978" w:type="dxa"/>
            <w:vMerge/>
          </w:tcPr>
          <w:p w:rsidR="008A02C1" w:rsidRPr="00937058" w:rsidRDefault="008A02C1" w:rsidP="00235B3D">
            <w:pPr>
              <w:jc w:val="both"/>
            </w:pPr>
          </w:p>
        </w:tc>
        <w:tc>
          <w:tcPr>
            <w:tcW w:w="2693" w:type="dxa"/>
          </w:tcPr>
          <w:p w:rsidR="008A02C1" w:rsidRPr="00937058" w:rsidRDefault="008A02C1" w:rsidP="00235B3D">
            <w:pPr>
              <w:rPr>
                <w:bCs/>
              </w:rPr>
            </w:pPr>
            <w:r w:rsidRPr="00937058">
              <w:rPr>
                <w:lang w:eastAsia="en-US"/>
              </w:rPr>
              <w:t>Приносящая доход деятельность</w:t>
            </w:r>
          </w:p>
        </w:tc>
        <w:tc>
          <w:tcPr>
            <w:tcW w:w="1276" w:type="dxa"/>
          </w:tcPr>
          <w:p w:rsidR="008A02C1" w:rsidRPr="002641FA" w:rsidRDefault="008A02C1" w:rsidP="00235B3D">
            <w:pPr>
              <w:jc w:val="center"/>
            </w:pPr>
            <w:r w:rsidRPr="002641FA">
              <w:t>4</w:t>
            </w:r>
            <w:r>
              <w:t>90</w:t>
            </w:r>
            <w:r w:rsidRPr="002641FA">
              <w:t>,2</w:t>
            </w:r>
          </w:p>
        </w:tc>
        <w:tc>
          <w:tcPr>
            <w:tcW w:w="1134" w:type="dxa"/>
          </w:tcPr>
          <w:p w:rsidR="008A02C1" w:rsidRPr="002641FA" w:rsidRDefault="008A02C1" w:rsidP="00235B3D">
            <w:pPr>
              <w:pStyle w:val="a7"/>
            </w:pPr>
            <w:r w:rsidRPr="002641FA">
              <w:t>2</w:t>
            </w:r>
            <w:r>
              <w:t>90</w:t>
            </w:r>
            <w:r w:rsidRPr="002641FA">
              <w:t xml:space="preserve">,2 </w:t>
            </w:r>
          </w:p>
        </w:tc>
        <w:tc>
          <w:tcPr>
            <w:tcW w:w="1134" w:type="dxa"/>
          </w:tcPr>
          <w:p w:rsidR="008A02C1" w:rsidRPr="002641FA" w:rsidRDefault="008A02C1" w:rsidP="00235B3D">
            <w:pPr>
              <w:pStyle w:val="a7"/>
            </w:pPr>
            <w:r w:rsidRPr="002641FA">
              <w:t>100,0</w:t>
            </w:r>
          </w:p>
        </w:tc>
        <w:tc>
          <w:tcPr>
            <w:tcW w:w="1134" w:type="dxa"/>
          </w:tcPr>
          <w:p w:rsidR="008A02C1" w:rsidRPr="002641FA" w:rsidRDefault="008A02C1" w:rsidP="00235B3D">
            <w:pPr>
              <w:pStyle w:val="a7"/>
            </w:pPr>
            <w:r w:rsidRPr="002641FA">
              <w:t>100,0</w:t>
            </w:r>
          </w:p>
        </w:tc>
      </w:tr>
      <w:tr w:rsidR="008A02C1" w:rsidRPr="00937058" w:rsidTr="00235B3D">
        <w:trPr>
          <w:trHeight w:val="280"/>
        </w:trPr>
        <w:tc>
          <w:tcPr>
            <w:tcW w:w="425" w:type="dxa"/>
            <w:vMerge w:val="restart"/>
          </w:tcPr>
          <w:p w:rsidR="008A02C1" w:rsidRPr="00937058" w:rsidRDefault="008A02C1" w:rsidP="00235B3D">
            <w:pPr>
              <w:tabs>
                <w:tab w:val="right" w:pos="9257"/>
              </w:tabs>
            </w:pPr>
            <w:r w:rsidRPr="00937058">
              <w:t>2</w:t>
            </w:r>
          </w:p>
        </w:tc>
        <w:tc>
          <w:tcPr>
            <w:tcW w:w="2978" w:type="dxa"/>
            <w:vMerge w:val="restart"/>
          </w:tcPr>
          <w:p w:rsidR="008A02C1" w:rsidRPr="00937058" w:rsidRDefault="008A02C1" w:rsidP="00235B3D">
            <w:pPr>
              <w:jc w:val="both"/>
            </w:pPr>
            <w:r w:rsidRPr="00937058">
              <w:rPr>
                <w:i/>
              </w:rPr>
              <w:t xml:space="preserve"> </w:t>
            </w:r>
            <w:r w:rsidRPr="00937058">
              <w:t>Развитие библиотечного дела;</w:t>
            </w:r>
          </w:p>
        </w:tc>
        <w:tc>
          <w:tcPr>
            <w:tcW w:w="2693" w:type="dxa"/>
            <w:vAlign w:val="center"/>
          </w:tcPr>
          <w:p w:rsidR="008A02C1" w:rsidRPr="00937058" w:rsidRDefault="008A02C1" w:rsidP="00235B3D">
            <w:r>
              <w:t>Областной</w:t>
            </w:r>
            <w:r w:rsidRPr="00937058">
              <w:t xml:space="preserve"> бюджет</w:t>
            </w:r>
          </w:p>
        </w:tc>
        <w:tc>
          <w:tcPr>
            <w:tcW w:w="1276" w:type="dxa"/>
            <w:vAlign w:val="center"/>
          </w:tcPr>
          <w:p w:rsidR="008A02C1" w:rsidRPr="001C61E4" w:rsidRDefault="008A02C1" w:rsidP="00235B3D">
            <w:pPr>
              <w:jc w:val="center"/>
            </w:pPr>
            <w:r w:rsidRPr="001C61E4">
              <w:t>-</w:t>
            </w:r>
          </w:p>
        </w:tc>
        <w:tc>
          <w:tcPr>
            <w:tcW w:w="1134" w:type="dxa"/>
            <w:vAlign w:val="center"/>
          </w:tcPr>
          <w:p w:rsidR="008A02C1" w:rsidRPr="001C61E4" w:rsidRDefault="008A02C1" w:rsidP="00235B3D">
            <w:pPr>
              <w:jc w:val="center"/>
            </w:pPr>
            <w:r w:rsidRPr="001C61E4">
              <w:t>-</w:t>
            </w:r>
          </w:p>
        </w:tc>
        <w:tc>
          <w:tcPr>
            <w:tcW w:w="1134" w:type="dxa"/>
            <w:vAlign w:val="center"/>
          </w:tcPr>
          <w:p w:rsidR="008A02C1" w:rsidRPr="001C61E4" w:rsidRDefault="008A02C1" w:rsidP="00235B3D">
            <w:pPr>
              <w:jc w:val="center"/>
            </w:pPr>
            <w:r w:rsidRPr="001C61E4">
              <w:t>-</w:t>
            </w:r>
          </w:p>
        </w:tc>
        <w:tc>
          <w:tcPr>
            <w:tcW w:w="1134" w:type="dxa"/>
            <w:vAlign w:val="center"/>
          </w:tcPr>
          <w:p w:rsidR="008A02C1" w:rsidRPr="001C61E4" w:rsidRDefault="008A02C1" w:rsidP="00235B3D">
            <w:pPr>
              <w:jc w:val="center"/>
            </w:pPr>
            <w:r w:rsidRPr="001C61E4">
              <w:t>-</w:t>
            </w:r>
          </w:p>
        </w:tc>
      </w:tr>
      <w:tr w:rsidR="008A02C1" w:rsidRPr="00937058" w:rsidTr="00235B3D">
        <w:trPr>
          <w:trHeight w:val="278"/>
        </w:trPr>
        <w:tc>
          <w:tcPr>
            <w:tcW w:w="425" w:type="dxa"/>
            <w:vMerge/>
          </w:tcPr>
          <w:p w:rsidR="008A02C1" w:rsidRPr="00937058" w:rsidRDefault="008A02C1" w:rsidP="00235B3D">
            <w:pPr>
              <w:tabs>
                <w:tab w:val="right" w:pos="9257"/>
              </w:tabs>
            </w:pPr>
          </w:p>
        </w:tc>
        <w:tc>
          <w:tcPr>
            <w:tcW w:w="2978" w:type="dxa"/>
            <w:vMerge/>
          </w:tcPr>
          <w:p w:rsidR="008A02C1" w:rsidRPr="00937058" w:rsidRDefault="008A02C1" w:rsidP="00235B3D">
            <w:pPr>
              <w:jc w:val="both"/>
            </w:pPr>
          </w:p>
        </w:tc>
        <w:tc>
          <w:tcPr>
            <w:tcW w:w="2693" w:type="dxa"/>
            <w:vAlign w:val="center"/>
          </w:tcPr>
          <w:p w:rsidR="008A02C1" w:rsidRPr="00937058" w:rsidRDefault="008A02C1" w:rsidP="00235B3D">
            <w:r>
              <w:t>Районный</w:t>
            </w:r>
            <w:r w:rsidRPr="00937058">
              <w:t xml:space="preserve"> бюджет</w:t>
            </w:r>
          </w:p>
        </w:tc>
        <w:tc>
          <w:tcPr>
            <w:tcW w:w="1276" w:type="dxa"/>
            <w:vAlign w:val="center"/>
          </w:tcPr>
          <w:p w:rsidR="008A02C1" w:rsidRPr="001C61E4" w:rsidRDefault="008A02C1" w:rsidP="00235B3D">
            <w:pPr>
              <w:jc w:val="center"/>
            </w:pPr>
            <w:r w:rsidRPr="001C61E4">
              <w:t>-</w:t>
            </w:r>
          </w:p>
        </w:tc>
        <w:tc>
          <w:tcPr>
            <w:tcW w:w="1134" w:type="dxa"/>
            <w:vAlign w:val="center"/>
          </w:tcPr>
          <w:p w:rsidR="008A02C1" w:rsidRPr="001C61E4" w:rsidRDefault="008A02C1" w:rsidP="00235B3D">
            <w:pPr>
              <w:jc w:val="center"/>
            </w:pPr>
            <w:r w:rsidRPr="001C61E4">
              <w:t>-</w:t>
            </w:r>
          </w:p>
        </w:tc>
        <w:tc>
          <w:tcPr>
            <w:tcW w:w="1134" w:type="dxa"/>
            <w:vAlign w:val="center"/>
          </w:tcPr>
          <w:p w:rsidR="008A02C1" w:rsidRPr="001C61E4" w:rsidRDefault="008A02C1" w:rsidP="00235B3D">
            <w:pPr>
              <w:jc w:val="center"/>
            </w:pPr>
            <w:r w:rsidRPr="001C61E4">
              <w:t>-</w:t>
            </w:r>
          </w:p>
        </w:tc>
        <w:tc>
          <w:tcPr>
            <w:tcW w:w="1134" w:type="dxa"/>
            <w:vAlign w:val="center"/>
          </w:tcPr>
          <w:p w:rsidR="008A02C1" w:rsidRPr="001C61E4" w:rsidRDefault="008A02C1" w:rsidP="00235B3D">
            <w:pPr>
              <w:jc w:val="center"/>
            </w:pPr>
            <w:r w:rsidRPr="001C61E4">
              <w:t>-</w:t>
            </w:r>
          </w:p>
        </w:tc>
      </w:tr>
      <w:tr w:rsidR="008A02C1" w:rsidRPr="00937058" w:rsidTr="00235B3D">
        <w:trPr>
          <w:trHeight w:val="247"/>
        </w:trPr>
        <w:tc>
          <w:tcPr>
            <w:tcW w:w="425" w:type="dxa"/>
            <w:vMerge/>
          </w:tcPr>
          <w:p w:rsidR="008A02C1" w:rsidRPr="00937058" w:rsidRDefault="008A02C1" w:rsidP="00235B3D">
            <w:pPr>
              <w:tabs>
                <w:tab w:val="right" w:pos="9257"/>
              </w:tabs>
            </w:pPr>
          </w:p>
        </w:tc>
        <w:tc>
          <w:tcPr>
            <w:tcW w:w="2978" w:type="dxa"/>
            <w:vMerge/>
          </w:tcPr>
          <w:p w:rsidR="008A02C1" w:rsidRPr="00937058" w:rsidRDefault="008A02C1" w:rsidP="00235B3D">
            <w:pPr>
              <w:jc w:val="both"/>
            </w:pPr>
          </w:p>
        </w:tc>
        <w:tc>
          <w:tcPr>
            <w:tcW w:w="2693" w:type="dxa"/>
            <w:vAlign w:val="center"/>
          </w:tcPr>
          <w:p w:rsidR="008A02C1" w:rsidRPr="00937058" w:rsidRDefault="008A02C1" w:rsidP="00235B3D">
            <w:r w:rsidRPr="00937058">
              <w:t xml:space="preserve">Местный бюджет </w:t>
            </w:r>
          </w:p>
        </w:tc>
        <w:tc>
          <w:tcPr>
            <w:tcW w:w="1276" w:type="dxa"/>
            <w:vAlign w:val="center"/>
          </w:tcPr>
          <w:p w:rsidR="008A02C1" w:rsidRPr="001C61E4" w:rsidRDefault="008A02C1" w:rsidP="00235B3D">
            <w:pPr>
              <w:jc w:val="center"/>
            </w:pPr>
            <w:r w:rsidRPr="001C61E4">
              <w:t>60,0</w:t>
            </w:r>
          </w:p>
        </w:tc>
        <w:tc>
          <w:tcPr>
            <w:tcW w:w="1134" w:type="dxa"/>
            <w:vAlign w:val="center"/>
          </w:tcPr>
          <w:p w:rsidR="008A02C1" w:rsidRPr="001C61E4" w:rsidRDefault="008A02C1" w:rsidP="00235B3D">
            <w:pPr>
              <w:jc w:val="center"/>
            </w:pPr>
            <w:r w:rsidRPr="001C61E4">
              <w:t>20,0</w:t>
            </w:r>
          </w:p>
        </w:tc>
        <w:tc>
          <w:tcPr>
            <w:tcW w:w="1134" w:type="dxa"/>
            <w:vAlign w:val="center"/>
          </w:tcPr>
          <w:p w:rsidR="008A02C1" w:rsidRPr="001C61E4" w:rsidRDefault="008A02C1" w:rsidP="00235B3D">
            <w:pPr>
              <w:jc w:val="center"/>
            </w:pPr>
            <w:r w:rsidRPr="001C61E4">
              <w:t>20,0</w:t>
            </w:r>
          </w:p>
        </w:tc>
        <w:tc>
          <w:tcPr>
            <w:tcW w:w="1134" w:type="dxa"/>
            <w:vAlign w:val="center"/>
          </w:tcPr>
          <w:p w:rsidR="008A02C1" w:rsidRPr="001C61E4" w:rsidRDefault="008A02C1" w:rsidP="00235B3D">
            <w:pPr>
              <w:jc w:val="center"/>
            </w:pPr>
            <w:r w:rsidRPr="001C61E4">
              <w:t>20,0</w:t>
            </w:r>
          </w:p>
        </w:tc>
      </w:tr>
      <w:tr w:rsidR="008A02C1" w:rsidRPr="00937058" w:rsidTr="00235B3D">
        <w:trPr>
          <w:trHeight w:val="310"/>
        </w:trPr>
        <w:tc>
          <w:tcPr>
            <w:tcW w:w="425" w:type="dxa"/>
            <w:vMerge w:val="restart"/>
          </w:tcPr>
          <w:p w:rsidR="008A02C1" w:rsidRPr="00937058" w:rsidRDefault="008A02C1" w:rsidP="00235B3D">
            <w:pPr>
              <w:tabs>
                <w:tab w:val="right" w:pos="9257"/>
              </w:tabs>
            </w:pPr>
            <w:r w:rsidRPr="00937058">
              <w:t>3</w:t>
            </w:r>
          </w:p>
        </w:tc>
        <w:tc>
          <w:tcPr>
            <w:tcW w:w="2978" w:type="dxa"/>
            <w:vMerge w:val="restart"/>
          </w:tcPr>
          <w:p w:rsidR="008A02C1" w:rsidRPr="00937058" w:rsidRDefault="008A02C1" w:rsidP="00235B3D">
            <w:pPr>
              <w:tabs>
                <w:tab w:val="right" w:pos="9257"/>
              </w:tabs>
              <w:rPr>
                <w:i/>
              </w:rPr>
            </w:pPr>
            <w:r w:rsidRPr="00937058">
              <w:t>Работа с кадрами</w:t>
            </w:r>
          </w:p>
        </w:tc>
        <w:tc>
          <w:tcPr>
            <w:tcW w:w="2693" w:type="dxa"/>
            <w:vAlign w:val="center"/>
          </w:tcPr>
          <w:p w:rsidR="008A02C1" w:rsidRPr="00937058" w:rsidRDefault="008A02C1" w:rsidP="00235B3D">
            <w:r>
              <w:t>Областной</w:t>
            </w:r>
            <w:r w:rsidRPr="00937058">
              <w:t xml:space="preserve"> бюджет</w:t>
            </w:r>
          </w:p>
        </w:tc>
        <w:tc>
          <w:tcPr>
            <w:tcW w:w="1276" w:type="dxa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134" w:type="dxa"/>
            <w:vAlign w:val="center"/>
          </w:tcPr>
          <w:p w:rsidR="008A02C1" w:rsidRPr="00937058" w:rsidRDefault="008A02C1" w:rsidP="00235B3D">
            <w:pPr>
              <w:pStyle w:val="a7"/>
            </w:pPr>
            <w:r w:rsidRPr="00937058">
              <w:t>-</w:t>
            </w:r>
          </w:p>
        </w:tc>
        <w:tc>
          <w:tcPr>
            <w:tcW w:w="1134" w:type="dxa"/>
            <w:vAlign w:val="center"/>
          </w:tcPr>
          <w:p w:rsidR="008A02C1" w:rsidRPr="00937058" w:rsidRDefault="008A02C1" w:rsidP="00235B3D">
            <w:pPr>
              <w:pStyle w:val="a7"/>
            </w:pPr>
            <w:r w:rsidRPr="00937058">
              <w:t>-</w:t>
            </w:r>
          </w:p>
        </w:tc>
        <w:tc>
          <w:tcPr>
            <w:tcW w:w="1134" w:type="dxa"/>
            <w:vAlign w:val="center"/>
          </w:tcPr>
          <w:p w:rsidR="008A02C1" w:rsidRPr="00937058" w:rsidRDefault="008A02C1" w:rsidP="00235B3D">
            <w:pPr>
              <w:pStyle w:val="a7"/>
            </w:pPr>
            <w:r w:rsidRPr="00937058">
              <w:t>-</w:t>
            </w:r>
          </w:p>
        </w:tc>
      </w:tr>
      <w:tr w:rsidR="008A02C1" w:rsidRPr="00937058" w:rsidTr="00235B3D">
        <w:trPr>
          <w:trHeight w:val="272"/>
        </w:trPr>
        <w:tc>
          <w:tcPr>
            <w:tcW w:w="425" w:type="dxa"/>
            <w:vMerge/>
          </w:tcPr>
          <w:p w:rsidR="008A02C1" w:rsidRPr="00937058" w:rsidRDefault="008A02C1" w:rsidP="00235B3D">
            <w:pPr>
              <w:tabs>
                <w:tab w:val="right" w:pos="9257"/>
              </w:tabs>
            </w:pPr>
          </w:p>
        </w:tc>
        <w:tc>
          <w:tcPr>
            <w:tcW w:w="2978" w:type="dxa"/>
            <w:vMerge/>
          </w:tcPr>
          <w:p w:rsidR="008A02C1" w:rsidRPr="00937058" w:rsidRDefault="008A02C1" w:rsidP="00235B3D">
            <w:pPr>
              <w:tabs>
                <w:tab w:val="right" w:pos="9257"/>
              </w:tabs>
            </w:pPr>
          </w:p>
        </w:tc>
        <w:tc>
          <w:tcPr>
            <w:tcW w:w="2693" w:type="dxa"/>
            <w:vAlign w:val="center"/>
          </w:tcPr>
          <w:p w:rsidR="008A02C1" w:rsidRPr="00937058" w:rsidRDefault="008A02C1" w:rsidP="00235B3D">
            <w:r>
              <w:t>Районный</w:t>
            </w:r>
            <w:r w:rsidRPr="00937058">
              <w:t xml:space="preserve"> бюджет</w:t>
            </w:r>
          </w:p>
        </w:tc>
        <w:tc>
          <w:tcPr>
            <w:tcW w:w="1276" w:type="dxa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134" w:type="dxa"/>
            <w:vAlign w:val="center"/>
          </w:tcPr>
          <w:p w:rsidR="008A02C1" w:rsidRPr="00937058" w:rsidRDefault="008A02C1" w:rsidP="00235B3D">
            <w:pPr>
              <w:pStyle w:val="a7"/>
            </w:pPr>
            <w:r w:rsidRPr="00937058">
              <w:t>-</w:t>
            </w:r>
          </w:p>
        </w:tc>
        <w:tc>
          <w:tcPr>
            <w:tcW w:w="1134" w:type="dxa"/>
            <w:vAlign w:val="center"/>
          </w:tcPr>
          <w:p w:rsidR="008A02C1" w:rsidRPr="00937058" w:rsidRDefault="008A02C1" w:rsidP="00235B3D">
            <w:pPr>
              <w:pStyle w:val="a7"/>
            </w:pPr>
          </w:p>
        </w:tc>
        <w:tc>
          <w:tcPr>
            <w:tcW w:w="1134" w:type="dxa"/>
            <w:vAlign w:val="center"/>
          </w:tcPr>
          <w:p w:rsidR="008A02C1" w:rsidRPr="00937058" w:rsidRDefault="008A02C1" w:rsidP="00235B3D">
            <w:pPr>
              <w:pStyle w:val="a7"/>
            </w:pPr>
          </w:p>
        </w:tc>
      </w:tr>
      <w:tr w:rsidR="008A02C1" w:rsidRPr="00937058" w:rsidTr="00235B3D">
        <w:trPr>
          <w:trHeight w:val="276"/>
        </w:trPr>
        <w:tc>
          <w:tcPr>
            <w:tcW w:w="425" w:type="dxa"/>
            <w:vMerge/>
          </w:tcPr>
          <w:p w:rsidR="008A02C1" w:rsidRPr="00937058" w:rsidRDefault="008A02C1" w:rsidP="00235B3D">
            <w:pPr>
              <w:tabs>
                <w:tab w:val="right" w:pos="9257"/>
              </w:tabs>
            </w:pPr>
          </w:p>
        </w:tc>
        <w:tc>
          <w:tcPr>
            <w:tcW w:w="2978" w:type="dxa"/>
            <w:vMerge/>
          </w:tcPr>
          <w:p w:rsidR="008A02C1" w:rsidRPr="00937058" w:rsidRDefault="008A02C1" w:rsidP="00235B3D">
            <w:pPr>
              <w:tabs>
                <w:tab w:val="right" w:pos="9257"/>
              </w:tabs>
            </w:pPr>
          </w:p>
        </w:tc>
        <w:tc>
          <w:tcPr>
            <w:tcW w:w="2693" w:type="dxa"/>
            <w:vAlign w:val="center"/>
          </w:tcPr>
          <w:p w:rsidR="008A02C1" w:rsidRPr="00937058" w:rsidRDefault="008A02C1" w:rsidP="00235B3D">
            <w:r w:rsidRPr="00937058">
              <w:t xml:space="preserve">Местный бюджет </w:t>
            </w:r>
          </w:p>
        </w:tc>
        <w:tc>
          <w:tcPr>
            <w:tcW w:w="1276" w:type="dxa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134" w:type="dxa"/>
            <w:vAlign w:val="center"/>
          </w:tcPr>
          <w:p w:rsidR="008A02C1" w:rsidRPr="00937058" w:rsidRDefault="008A02C1" w:rsidP="00235B3D">
            <w:pPr>
              <w:pStyle w:val="a7"/>
            </w:pPr>
            <w:r w:rsidRPr="00937058">
              <w:t>-</w:t>
            </w:r>
          </w:p>
        </w:tc>
        <w:tc>
          <w:tcPr>
            <w:tcW w:w="1134" w:type="dxa"/>
            <w:vAlign w:val="center"/>
          </w:tcPr>
          <w:p w:rsidR="008A02C1" w:rsidRPr="00937058" w:rsidRDefault="008A02C1" w:rsidP="00235B3D">
            <w:pPr>
              <w:pStyle w:val="a7"/>
            </w:pPr>
            <w:r w:rsidRPr="00937058">
              <w:t>-</w:t>
            </w:r>
          </w:p>
        </w:tc>
        <w:tc>
          <w:tcPr>
            <w:tcW w:w="1134" w:type="dxa"/>
            <w:vAlign w:val="center"/>
          </w:tcPr>
          <w:p w:rsidR="008A02C1" w:rsidRPr="00937058" w:rsidRDefault="008A02C1" w:rsidP="00235B3D">
            <w:pPr>
              <w:pStyle w:val="a7"/>
            </w:pPr>
            <w:r w:rsidRPr="00937058">
              <w:t>-</w:t>
            </w:r>
          </w:p>
        </w:tc>
      </w:tr>
      <w:tr w:rsidR="008A02C1" w:rsidRPr="00937058" w:rsidTr="00235B3D">
        <w:trPr>
          <w:trHeight w:val="408"/>
        </w:trPr>
        <w:tc>
          <w:tcPr>
            <w:tcW w:w="425" w:type="dxa"/>
            <w:vMerge w:val="restart"/>
          </w:tcPr>
          <w:p w:rsidR="008A02C1" w:rsidRPr="00937058" w:rsidRDefault="008A02C1" w:rsidP="00235B3D">
            <w:pPr>
              <w:tabs>
                <w:tab w:val="right" w:pos="9257"/>
              </w:tabs>
            </w:pPr>
            <w:r w:rsidRPr="00937058">
              <w:t>4.</w:t>
            </w:r>
          </w:p>
        </w:tc>
        <w:tc>
          <w:tcPr>
            <w:tcW w:w="2978" w:type="dxa"/>
            <w:vMerge w:val="restart"/>
          </w:tcPr>
          <w:p w:rsidR="008A02C1" w:rsidRPr="00937058" w:rsidRDefault="008A02C1" w:rsidP="00235B3D">
            <w:pPr>
              <w:jc w:val="both"/>
              <w:rPr>
                <w:i/>
              </w:rPr>
            </w:pPr>
            <w:r w:rsidRPr="00937058">
              <w:t xml:space="preserve">Укрепление и развитие материально-технической базы </w:t>
            </w:r>
          </w:p>
        </w:tc>
        <w:tc>
          <w:tcPr>
            <w:tcW w:w="2693" w:type="dxa"/>
            <w:vAlign w:val="center"/>
          </w:tcPr>
          <w:p w:rsidR="008A02C1" w:rsidRPr="00937058" w:rsidRDefault="008A02C1" w:rsidP="00235B3D">
            <w:r>
              <w:t>Областной</w:t>
            </w:r>
            <w:r w:rsidRPr="00937058">
              <w:t xml:space="preserve"> бюджет</w:t>
            </w:r>
          </w:p>
        </w:tc>
        <w:tc>
          <w:tcPr>
            <w:tcW w:w="1276" w:type="dxa"/>
            <w:vAlign w:val="center"/>
          </w:tcPr>
          <w:p w:rsidR="008A02C1" w:rsidRPr="00937058" w:rsidRDefault="008A02C1" w:rsidP="00235B3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A02C1" w:rsidRPr="00937058" w:rsidRDefault="008A02C1" w:rsidP="00235B3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134" w:type="dxa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</w:tr>
      <w:tr w:rsidR="008A02C1" w:rsidRPr="00937058" w:rsidTr="00235B3D">
        <w:trPr>
          <w:trHeight w:val="232"/>
        </w:trPr>
        <w:tc>
          <w:tcPr>
            <w:tcW w:w="425" w:type="dxa"/>
            <w:vMerge/>
          </w:tcPr>
          <w:p w:rsidR="008A02C1" w:rsidRPr="00937058" w:rsidRDefault="008A02C1" w:rsidP="00235B3D">
            <w:pPr>
              <w:tabs>
                <w:tab w:val="right" w:pos="9257"/>
              </w:tabs>
            </w:pPr>
          </w:p>
        </w:tc>
        <w:tc>
          <w:tcPr>
            <w:tcW w:w="2978" w:type="dxa"/>
            <w:vMerge/>
          </w:tcPr>
          <w:p w:rsidR="008A02C1" w:rsidRPr="00937058" w:rsidRDefault="008A02C1" w:rsidP="00235B3D">
            <w:pPr>
              <w:jc w:val="both"/>
            </w:pPr>
          </w:p>
        </w:tc>
        <w:tc>
          <w:tcPr>
            <w:tcW w:w="2693" w:type="dxa"/>
            <w:vAlign w:val="center"/>
          </w:tcPr>
          <w:p w:rsidR="008A02C1" w:rsidRPr="00937058" w:rsidRDefault="008A02C1" w:rsidP="00235B3D">
            <w:r>
              <w:t>Районный</w:t>
            </w:r>
            <w:r w:rsidRPr="00937058">
              <w:t xml:space="preserve"> бюджет</w:t>
            </w:r>
          </w:p>
        </w:tc>
        <w:tc>
          <w:tcPr>
            <w:tcW w:w="1276" w:type="dxa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134" w:type="dxa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134" w:type="dxa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134" w:type="dxa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</w:tr>
      <w:tr w:rsidR="008A02C1" w:rsidRPr="00937058" w:rsidTr="00235B3D">
        <w:trPr>
          <w:trHeight w:val="232"/>
        </w:trPr>
        <w:tc>
          <w:tcPr>
            <w:tcW w:w="425" w:type="dxa"/>
            <w:vMerge/>
          </w:tcPr>
          <w:p w:rsidR="008A02C1" w:rsidRPr="00937058" w:rsidRDefault="008A02C1" w:rsidP="00235B3D">
            <w:pPr>
              <w:tabs>
                <w:tab w:val="right" w:pos="9257"/>
              </w:tabs>
            </w:pPr>
          </w:p>
        </w:tc>
        <w:tc>
          <w:tcPr>
            <w:tcW w:w="2978" w:type="dxa"/>
            <w:vMerge/>
          </w:tcPr>
          <w:p w:rsidR="008A02C1" w:rsidRPr="00937058" w:rsidRDefault="008A02C1" w:rsidP="00235B3D">
            <w:pPr>
              <w:jc w:val="both"/>
            </w:pPr>
          </w:p>
        </w:tc>
        <w:tc>
          <w:tcPr>
            <w:tcW w:w="2693" w:type="dxa"/>
            <w:vAlign w:val="center"/>
          </w:tcPr>
          <w:p w:rsidR="008A02C1" w:rsidRPr="00937058" w:rsidRDefault="008A02C1" w:rsidP="00235B3D">
            <w:r w:rsidRPr="00937058">
              <w:t xml:space="preserve">Местный бюджет </w:t>
            </w:r>
          </w:p>
        </w:tc>
        <w:tc>
          <w:tcPr>
            <w:tcW w:w="1276" w:type="dxa"/>
            <w:vAlign w:val="center"/>
          </w:tcPr>
          <w:p w:rsidR="008A02C1" w:rsidRPr="00937058" w:rsidRDefault="008A02C1" w:rsidP="00235B3D">
            <w:pPr>
              <w:jc w:val="center"/>
            </w:pPr>
            <w:r>
              <w:t>237,1</w:t>
            </w:r>
          </w:p>
        </w:tc>
        <w:tc>
          <w:tcPr>
            <w:tcW w:w="1134" w:type="dxa"/>
            <w:vAlign w:val="center"/>
          </w:tcPr>
          <w:p w:rsidR="008A02C1" w:rsidRPr="00937058" w:rsidRDefault="008A02C1" w:rsidP="00235B3D">
            <w:pPr>
              <w:jc w:val="center"/>
            </w:pPr>
            <w:r>
              <w:t>237,1</w:t>
            </w:r>
          </w:p>
        </w:tc>
        <w:tc>
          <w:tcPr>
            <w:tcW w:w="1134" w:type="dxa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  <w:tc>
          <w:tcPr>
            <w:tcW w:w="1134" w:type="dxa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-</w:t>
            </w:r>
          </w:p>
        </w:tc>
      </w:tr>
      <w:tr w:rsidR="008A02C1" w:rsidRPr="00937058" w:rsidTr="00235B3D">
        <w:trPr>
          <w:trHeight w:val="184"/>
        </w:trPr>
        <w:tc>
          <w:tcPr>
            <w:tcW w:w="425" w:type="dxa"/>
            <w:vMerge w:val="restart"/>
          </w:tcPr>
          <w:p w:rsidR="008A02C1" w:rsidRPr="00937058" w:rsidRDefault="008A02C1" w:rsidP="00235B3D">
            <w:pPr>
              <w:tabs>
                <w:tab w:val="right" w:pos="9257"/>
              </w:tabs>
            </w:pPr>
            <w:r w:rsidRPr="00937058">
              <w:t>5.</w:t>
            </w:r>
          </w:p>
        </w:tc>
        <w:tc>
          <w:tcPr>
            <w:tcW w:w="2978" w:type="dxa"/>
            <w:vMerge w:val="restart"/>
          </w:tcPr>
          <w:p w:rsidR="008A02C1" w:rsidRPr="00937058" w:rsidRDefault="008A02C1" w:rsidP="00235B3D">
            <w:pPr>
              <w:pStyle w:val="a7"/>
              <w:ind w:left="34"/>
              <w:jc w:val="left"/>
            </w:pPr>
            <w:r w:rsidRPr="00937058">
              <w:t>Молодежная политика</w:t>
            </w:r>
          </w:p>
          <w:p w:rsidR="008A02C1" w:rsidRPr="00937058" w:rsidRDefault="008A02C1" w:rsidP="00235B3D">
            <w:pPr>
              <w:jc w:val="both"/>
            </w:pPr>
          </w:p>
        </w:tc>
        <w:tc>
          <w:tcPr>
            <w:tcW w:w="2693" w:type="dxa"/>
            <w:vAlign w:val="center"/>
          </w:tcPr>
          <w:p w:rsidR="008A02C1" w:rsidRPr="00937058" w:rsidRDefault="008A02C1" w:rsidP="00235B3D">
            <w:r>
              <w:t>Областной</w:t>
            </w:r>
            <w:r w:rsidRPr="00937058">
              <w:t xml:space="preserve"> бюджет</w:t>
            </w:r>
          </w:p>
        </w:tc>
        <w:tc>
          <w:tcPr>
            <w:tcW w:w="1276" w:type="dxa"/>
            <w:vAlign w:val="center"/>
          </w:tcPr>
          <w:p w:rsidR="008A02C1" w:rsidRPr="00937058" w:rsidRDefault="008A02C1" w:rsidP="00235B3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A02C1" w:rsidRPr="00937058" w:rsidRDefault="008A02C1" w:rsidP="00235B3D">
            <w:pPr>
              <w:pStyle w:val="a7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A02C1" w:rsidRPr="00937058" w:rsidRDefault="008A02C1" w:rsidP="00235B3D">
            <w:pPr>
              <w:pStyle w:val="a7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A02C1" w:rsidRPr="00937058" w:rsidRDefault="008A02C1" w:rsidP="00235B3D">
            <w:pPr>
              <w:pStyle w:val="a7"/>
            </w:pPr>
            <w:r>
              <w:t>-</w:t>
            </w:r>
          </w:p>
        </w:tc>
      </w:tr>
      <w:tr w:rsidR="008A02C1" w:rsidRPr="00937058" w:rsidTr="00235B3D">
        <w:trPr>
          <w:trHeight w:val="184"/>
        </w:trPr>
        <w:tc>
          <w:tcPr>
            <w:tcW w:w="425" w:type="dxa"/>
            <w:vMerge/>
          </w:tcPr>
          <w:p w:rsidR="008A02C1" w:rsidRPr="00937058" w:rsidRDefault="008A02C1" w:rsidP="00235B3D">
            <w:pPr>
              <w:tabs>
                <w:tab w:val="right" w:pos="9257"/>
              </w:tabs>
            </w:pPr>
          </w:p>
        </w:tc>
        <w:tc>
          <w:tcPr>
            <w:tcW w:w="2978" w:type="dxa"/>
            <w:vMerge/>
          </w:tcPr>
          <w:p w:rsidR="008A02C1" w:rsidRPr="00937058" w:rsidRDefault="008A02C1" w:rsidP="00235B3D">
            <w:pPr>
              <w:pStyle w:val="a7"/>
              <w:ind w:left="34"/>
              <w:jc w:val="left"/>
            </w:pPr>
          </w:p>
        </w:tc>
        <w:tc>
          <w:tcPr>
            <w:tcW w:w="2693" w:type="dxa"/>
            <w:vAlign w:val="center"/>
          </w:tcPr>
          <w:p w:rsidR="008A02C1" w:rsidRPr="00937058" w:rsidRDefault="008A02C1" w:rsidP="00235B3D">
            <w:r>
              <w:t>Районный</w:t>
            </w:r>
            <w:r w:rsidRPr="00937058">
              <w:t xml:space="preserve"> бюджет</w:t>
            </w:r>
          </w:p>
        </w:tc>
        <w:tc>
          <w:tcPr>
            <w:tcW w:w="1276" w:type="dxa"/>
            <w:vAlign w:val="center"/>
          </w:tcPr>
          <w:p w:rsidR="008A02C1" w:rsidRPr="00937058" w:rsidRDefault="008A02C1" w:rsidP="00235B3D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A02C1" w:rsidRPr="00937058" w:rsidRDefault="008A02C1" w:rsidP="00235B3D">
            <w:pPr>
              <w:pStyle w:val="a7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A02C1" w:rsidRPr="00937058" w:rsidRDefault="008A02C1" w:rsidP="00235B3D">
            <w:pPr>
              <w:pStyle w:val="a7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A02C1" w:rsidRPr="00937058" w:rsidRDefault="008A02C1" w:rsidP="00235B3D">
            <w:pPr>
              <w:pStyle w:val="a7"/>
            </w:pPr>
            <w:r>
              <w:t>-</w:t>
            </w:r>
          </w:p>
        </w:tc>
      </w:tr>
      <w:tr w:rsidR="008A02C1" w:rsidRPr="00937058" w:rsidTr="00235B3D">
        <w:trPr>
          <w:trHeight w:val="184"/>
        </w:trPr>
        <w:tc>
          <w:tcPr>
            <w:tcW w:w="425" w:type="dxa"/>
            <w:vMerge/>
          </w:tcPr>
          <w:p w:rsidR="008A02C1" w:rsidRPr="00937058" w:rsidRDefault="008A02C1" w:rsidP="00235B3D">
            <w:pPr>
              <w:tabs>
                <w:tab w:val="right" w:pos="9257"/>
              </w:tabs>
            </w:pPr>
          </w:p>
        </w:tc>
        <w:tc>
          <w:tcPr>
            <w:tcW w:w="2978" w:type="dxa"/>
            <w:vMerge/>
          </w:tcPr>
          <w:p w:rsidR="008A02C1" w:rsidRPr="00937058" w:rsidRDefault="008A02C1" w:rsidP="00235B3D">
            <w:pPr>
              <w:pStyle w:val="a7"/>
              <w:ind w:left="34"/>
              <w:jc w:val="left"/>
            </w:pPr>
          </w:p>
        </w:tc>
        <w:tc>
          <w:tcPr>
            <w:tcW w:w="2693" w:type="dxa"/>
            <w:vAlign w:val="center"/>
          </w:tcPr>
          <w:p w:rsidR="008A02C1" w:rsidRPr="00937058" w:rsidRDefault="008A02C1" w:rsidP="00235B3D">
            <w:r w:rsidRPr="00937058">
              <w:t xml:space="preserve">Местный бюджет </w:t>
            </w:r>
          </w:p>
        </w:tc>
        <w:tc>
          <w:tcPr>
            <w:tcW w:w="1276" w:type="dxa"/>
            <w:vAlign w:val="center"/>
          </w:tcPr>
          <w:p w:rsidR="008A02C1" w:rsidRPr="00937058" w:rsidRDefault="008A02C1" w:rsidP="00235B3D">
            <w:pPr>
              <w:jc w:val="center"/>
            </w:pPr>
            <w:r w:rsidRPr="00937058">
              <w:t>60,0</w:t>
            </w:r>
          </w:p>
        </w:tc>
        <w:tc>
          <w:tcPr>
            <w:tcW w:w="1134" w:type="dxa"/>
            <w:vAlign w:val="center"/>
          </w:tcPr>
          <w:p w:rsidR="008A02C1" w:rsidRPr="00937058" w:rsidRDefault="008A02C1" w:rsidP="00235B3D">
            <w:pPr>
              <w:pStyle w:val="a7"/>
            </w:pPr>
            <w:r w:rsidRPr="00937058">
              <w:t>20,0</w:t>
            </w:r>
          </w:p>
        </w:tc>
        <w:tc>
          <w:tcPr>
            <w:tcW w:w="1134" w:type="dxa"/>
            <w:vAlign w:val="center"/>
          </w:tcPr>
          <w:p w:rsidR="008A02C1" w:rsidRPr="00937058" w:rsidRDefault="008A02C1" w:rsidP="00235B3D">
            <w:pPr>
              <w:pStyle w:val="a7"/>
            </w:pPr>
            <w:r w:rsidRPr="00937058">
              <w:t>20,0</w:t>
            </w:r>
          </w:p>
        </w:tc>
        <w:tc>
          <w:tcPr>
            <w:tcW w:w="1134" w:type="dxa"/>
            <w:vAlign w:val="center"/>
          </w:tcPr>
          <w:p w:rsidR="008A02C1" w:rsidRPr="00937058" w:rsidRDefault="008A02C1" w:rsidP="00235B3D">
            <w:pPr>
              <w:pStyle w:val="a7"/>
            </w:pPr>
            <w:r w:rsidRPr="00937058">
              <w:t>20,0</w:t>
            </w:r>
          </w:p>
        </w:tc>
      </w:tr>
      <w:tr w:rsidR="008A02C1" w:rsidRPr="00937058" w:rsidTr="00235B3D">
        <w:trPr>
          <w:trHeight w:val="92"/>
        </w:trPr>
        <w:tc>
          <w:tcPr>
            <w:tcW w:w="425" w:type="dxa"/>
            <w:vMerge w:val="restart"/>
          </w:tcPr>
          <w:p w:rsidR="008A02C1" w:rsidRPr="00937058" w:rsidRDefault="008A02C1" w:rsidP="00235B3D">
            <w:pPr>
              <w:tabs>
                <w:tab w:val="right" w:pos="9257"/>
              </w:tabs>
            </w:pPr>
            <w:r w:rsidRPr="00937058">
              <w:t>6.</w:t>
            </w:r>
          </w:p>
        </w:tc>
        <w:tc>
          <w:tcPr>
            <w:tcW w:w="2978" w:type="dxa"/>
            <w:vMerge w:val="restart"/>
          </w:tcPr>
          <w:p w:rsidR="008A02C1" w:rsidRPr="00937058" w:rsidRDefault="008A02C1" w:rsidP="00235B3D">
            <w:pPr>
              <w:pStyle w:val="a7"/>
              <w:ind w:left="34"/>
              <w:jc w:val="left"/>
            </w:pPr>
            <w:r w:rsidRPr="00937058">
              <w:t>Спортивная деятельность</w:t>
            </w:r>
          </w:p>
        </w:tc>
        <w:tc>
          <w:tcPr>
            <w:tcW w:w="2693" w:type="dxa"/>
            <w:vAlign w:val="center"/>
          </w:tcPr>
          <w:p w:rsidR="008A02C1" w:rsidRPr="00937058" w:rsidRDefault="008A02C1" w:rsidP="00235B3D">
            <w:r>
              <w:t>Областной</w:t>
            </w:r>
            <w:r w:rsidRPr="00937058">
              <w:t xml:space="preserve"> бюджет</w:t>
            </w:r>
          </w:p>
        </w:tc>
        <w:tc>
          <w:tcPr>
            <w:tcW w:w="1276" w:type="dxa"/>
            <w:vAlign w:val="center"/>
          </w:tcPr>
          <w:p w:rsidR="008A02C1" w:rsidRPr="001C61E4" w:rsidRDefault="008A02C1" w:rsidP="00235B3D">
            <w:pPr>
              <w:jc w:val="center"/>
            </w:pPr>
            <w:r w:rsidRPr="001C61E4">
              <w:t>-</w:t>
            </w:r>
          </w:p>
        </w:tc>
        <w:tc>
          <w:tcPr>
            <w:tcW w:w="1134" w:type="dxa"/>
            <w:vAlign w:val="center"/>
          </w:tcPr>
          <w:p w:rsidR="008A02C1" w:rsidRPr="001C61E4" w:rsidRDefault="008A02C1" w:rsidP="00235B3D">
            <w:pPr>
              <w:jc w:val="center"/>
            </w:pPr>
            <w:r w:rsidRPr="001C61E4">
              <w:t>-</w:t>
            </w:r>
          </w:p>
        </w:tc>
        <w:tc>
          <w:tcPr>
            <w:tcW w:w="1134" w:type="dxa"/>
            <w:vAlign w:val="center"/>
          </w:tcPr>
          <w:p w:rsidR="008A02C1" w:rsidRPr="001C61E4" w:rsidRDefault="008A02C1" w:rsidP="00235B3D">
            <w:pPr>
              <w:jc w:val="center"/>
            </w:pPr>
            <w:r w:rsidRPr="001C61E4">
              <w:t>-</w:t>
            </w:r>
          </w:p>
        </w:tc>
        <w:tc>
          <w:tcPr>
            <w:tcW w:w="1134" w:type="dxa"/>
            <w:vAlign w:val="center"/>
          </w:tcPr>
          <w:p w:rsidR="008A02C1" w:rsidRPr="001C61E4" w:rsidRDefault="008A02C1" w:rsidP="00235B3D">
            <w:pPr>
              <w:jc w:val="center"/>
            </w:pPr>
            <w:r w:rsidRPr="001C61E4">
              <w:t>-</w:t>
            </w:r>
          </w:p>
        </w:tc>
      </w:tr>
      <w:tr w:rsidR="008A02C1" w:rsidRPr="00937058" w:rsidTr="00235B3D">
        <w:trPr>
          <w:trHeight w:val="92"/>
        </w:trPr>
        <w:tc>
          <w:tcPr>
            <w:tcW w:w="425" w:type="dxa"/>
            <w:vMerge/>
          </w:tcPr>
          <w:p w:rsidR="008A02C1" w:rsidRPr="00937058" w:rsidRDefault="008A02C1" w:rsidP="00235B3D">
            <w:pPr>
              <w:tabs>
                <w:tab w:val="right" w:pos="9257"/>
              </w:tabs>
            </w:pPr>
          </w:p>
        </w:tc>
        <w:tc>
          <w:tcPr>
            <w:tcW w:w="2978" w:type="dxa"/>
            <w:vMerge/>
          </w:tcPr>
          <w:p w:rsidR="008A02C1" w:rsidRPr="00937058" w:rsidRDefault="008A02C1" w:rsidP="00235B3D">
            <w:pPr>
              <w:pStyle w:val="a7"/>
              <w:ind w:left="34"/>
              <w:jc w:val="left"/>
            </w:pPr>
          </w:p>
        </w:tc>
        <w:tc>
          <w:tcPr>
            <w:tcW w:w="2693" w:type="dxa"/>
            <w:vAlign w:val="center"/>
          </w:tcPr>
          <w:p w:rsidR="008A02C1" w:rsidRPr="00937058" w:rsidRDefault="008A02C1" w:rsidP="00235B3D">
            <w:r>
              <w:t>Районный</w:t>
            </w:r>
            <w:r w:rsidRPr="00937058">
              <w:t xml:space="preserve"> бюджет</w:t>
            </w:r>
          </w:p>
        </w:tc>
        <w:tc>
          <w:tcPr>
            <w:tcW w:w="1276" w:type="dxa"/>
            <w:vAlign w:val="center"/>
          </w:tcPr>
          <w:p w:rsidR="008A02C1" w:rsidRPr="001C61E4" w:rsidRDefault="008A02C1" w:rsidP="00235B3D">
            <w:pPr>
              <w:jc w:val="center"/>
            </w:pPr>
            <w:r w:rsidRPr="001C61E4">
              <w:t>-</w:t>
            </w:r>
          </w:p>
        </w:tc>
        <w:tc>
          <w:tcPr>
            <w:tcW w:w="1134" w:type="dxa"/>
            <w:vAlign w:val="center"/>
          </w:tcPr>
          <w:p w:rsidR="008A02C1" w:rsidRPr="001C61E4" w:rsidRDefault="008A02C1" w:rsidP="00235B3D">
            <w:pPr>
              <w:jc w:val="center"/>
            </w:pPr>
            <w:r w:rsidRPr="001C61E4">
              <w:t>-</w:t>
            </w:r>
          </w:p>
        </w:tc>
        <w:tc>
          <w:tcPr>
            <w:tcW w:w="1134" w:type="dxa"/>
            <w:vAlign w:val="center"/>
          </w:tcPr>
          <w:p w:rsidR="008A02C1" w:rsidRPr="001C61E4" w:rsidRDefault="008A02C1" w:rsidP="00235B3D">
            <w:pPr>
              <w:jc w:val="center"/>
            </w:pPr>
            <w:r w:rsidRPr="001C61E4">
              <w:t>-</w:t>
            </w:r>
          </w:p>
        </w:tc>
        <w:tc>
          <w:tcPr>
            <w:tcW w:w="1134" w:type="dxa"/>
            <w:vAlign w:val="center"/>
          </w:tcPr>
          <w:p w:rsidR="008A02C1" w:rsidRPr="001C61E4" w:rsidRDefault="008A02C1" w:rsidP="00235B3D">
            <w:pPr>
              <w:jc w:val="center"/>
            </w:pPr>
            <w:r w:rsidRPr="001C61E4">
              <w:t>-</w:t>
            </w:r>
          </w:p>
        </w:tc>
      </w:tr>
      <w:tr w:rsidR="008A02C1" w:rsidRPr="00937058" w:rsidTr="00235B3D">
        <w:trPr>
          <w:trHeight w:val="92"/>
        </w:trPr>
        <w:tc>
          <w:tcPr>
            <w:tcW w:w="425" w:type="dxa"/>
            <w:vMerge/>
          </w:tcPr>
          <w:p w:rsidR="008A02C1" w:rsidRPr="00937058" w:rsidRDefault="008A02C1" w:rsidP="00235B3D">
            <w:pPr>
              <w:tabs>
                <w:tab w:val="right" w:pos="9257"/>
              </w:tabs>
            </w:pPr>
          </w:p>
        </w:tc>
        <w:tc>
          <w:tcPr>
            <w:tcW w:w="2978" w:type="dxa"/>
            <w:vMerge/>
          </w:tcPr>
          <w:p w:rsidR="008A02C1" w:rsidRPr="00937058" w:rsidRDefault="008A02C1" w:rsidP="00235B3D">
            <w:pPr>
              <w:pStyle w:val="a7"/>
              <w:ind w:left="34"/>
              <w:jc w:val="left"/>
            </w:pPr>
          </w:p>
        </w:tc>
        <w:tc>
          <w:tcPr>
            <w:tcW w:w="2693" w:type="dxa"/>
            <w:vAlign w:val="center"/>
          </w:tcPr>
          <w:p w:rsidR="008A02C1" w:rsidRPr="00937058" w:rsidRDefault="008A02C1" w:rsidP="00235B3D">
            <w:r w:rsidRPr="00937058">
              <w:t xml:space="preserve">Местный бюджет </w:t>
            </w:r>
          </w:p>
        </w:tc>
        <w:tc>
          <w:tcPr>
            <w:tcW w:w="1276" w:type="dxa"/>
            <w:vAlign w:val="center"/>
          </w:tcPr>
          <w:p w:rsidR="008A02C1" w:rsidRPr="00256ED4" w:rsidRDefault="008A02C1" w:rsidP="00235B3D">
            <w:pPr>
              <w:jc w:val="center"/>
            </w:pPr>
            <w:r>
              <w:t>7</w:t>
            </w:r>
            <w:r w:rsidRPr="00256ED4">
              <w:t>86,6</w:t>
            </w:r>
          </w:p>
        </w:tc>
        <w:tc>
          <w:tcPr>
            <w:tcW w:w="1134" w:type="dxa"/>
            <w:vAlign w:val="center"/>
          </w:tcPr>
          <w:p w:rsidR="008A02C1" w:rsidRPr="00256ED4" w:rsidRDefault="008A02C1" w:rsidP="00235B3D">
            <w:pPr>
              <w:jc w:val="center"/>
            </w:pPr>
            <w:r>
              <w:t>3</w:t>
            </w:r>
            <w:r w:rsidRPr="00256ED4">
              <w:t>86,6</w:t>
            </w:r>
          </w:p>
        </w:tc>
        <w:tc>
          <w:tcPr>
            <w:tcW w:w="1134" w:type="dxa"/>
            <w:vAlign w:val="center"/>
          </w:tcPr>
          <w:p w:rsidR="008A02C1" w:rsidRPr="00256ED4" w:rsidRDefault="008A02C1" w:rsidP="00235B3D">
            <w:pPr>
              <w:jc w:val="center"/>
            </w:pPr>
            <w:r w:rsidRPr="00256ED4">
              <w:t>200,0</w:t>
            </w:r>
          </w:p>
        </w:tc>
        <w:tc>
          <w:tcPr>
            <w:tcW w:w="1134" w:type="dxa"/>
            <w:vAlign w:val="center"/>
          </w:tcPr>
          <w:p w:rsidR="008A02C1" w:rsidRPr="00256ED4" w:rsidRDefault="008A02C1" w:rsidP="00235B3D">
            <w:pPr>
              <w:jc w:val="center"/>
            </w:pPr>
            <w:r w:rsidRPr="00256ED4">
              <w:t>200,0</w:t>
            </w:r>
          </w:p>
        </w:tc>
      </w:tr>
      <w:tr w:rsidR="008A02C1" w:rsidRPr="00937058" w:rsidTr="00235B3D">
        <w:trPr>
          <w:trHeight w:val="92"/>
        </w:trPr>
        <w:tc>
          <w:tcPr>
            <w:tcW w:w="3403" w:type="dxa"/>
            <w:gridSpan w:val="2"/>
            <w:vMerge w:val="restart"/>
          </w:tcPr>
          <w:p w:rsidR="008A02C1" w:rsidRPr="00937058" w:rsidRDefault="008A02C1" w:rsidP="00235B3D">
            <w:pPr>
              <w:tabs>
                <w:tab w:val="right" w:pos="9257"/>
              </w:tabs>
              <w:rPr>
                <w:b/>
              </w:rPr>
            </w:pPr>
            <w:r w:rsidRPr="00937058">
              <w:rPr>
                <w:b/>
              </w:rPr>
              <w:t>ВСЕГО:</w:t>
            </w:r>
          </w:p>
        </w:tc>
        <w:tc>
          <w:tcPr>
            <w:tcW w:w="2693" w:type="dxa"/>
            <w:vAlign w:val="center"/>
          </w:tcPr>
          <w:p w:rsidR="008A02C1" w:rsidRPr="001C61E4" w:rsidRDefault="008A02C1" w:rsidP="00235B3D">
            <w:pPr>
              <w:rPr>
                <w:b/>
              </w:rPr>
            </w:pPr>
            <w:r w:rsidRPr="001C61E4">
              <w:rPr>
                <w:b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A02C1" w:rsidRPr="002559C3" w:rsidRDefault="008A02C1" w:rsidP="00235B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1 267,1</w:t>
            </w:r>
          </w:p>
        </w:tc>
        <w:tc>
          <w:tcPr>
            <w:tcW w:w="1134" w:type="dxa"/>
            <w:vAlign w:val="center"/>
          </w:tcPr>
          <w:p w:rsidR="008A02C1" w:rsidRPr="002559C3" w:rsidRDefault="008A02C1" w:rsidP="00235B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1 267,1</w:t>
            </w:r>
          </w:p>
        </w:tc>
        <w:tc>
          <w:tcPr>
            <w:tcW w:w="1134" w:type="dxa"/>
            <w:vAlign w:val="center"/>
          </w:tcPr>
          <w:p w:rsidR="008A02C1" w:rsidRPr="002559C3" w:rsidRDefault="008A02C1" w:rsidP="00235B3D">
            <w:pPr>
              <w:jc w:val="center"/>
              <w:rPr>
                <w:b/>
                <w:i/>
              </w:rPr>
            </w:pPr>
            <w:r w:rsidRPr="002559C3">
              <w:rPr>
                <w:b/>
                <w:i/>
              </w:rPr>
              <w:t>-</w:t>
            </w:r>
          </w:p>
        </w:tc>
        <w:tc>
          <w:tcPr>
            <w:tcW w:w="1134" w:type="dxa"/>
            <w:vAlign w:val="center"/>
          </w:tcPr>
          <w:p w:rsidR="008A02C1" w:rsidRPr="002559C3" w:rsidRDefault="008A02C1" w:rsidP="00235B3D">
            <w:pPr>
              <w:jc w:val="center"/>
              <w:rPr>
                <w:b/>
                <w:i/>
              </w:rPr>
            </w:pPr>
            <w:r w:rsidRPr="002559C3">
              <w:rPr>
                <w:b/>
                <w:i/>
              </w:rPr>
              <w:t>-</w:t>
            </w:r>
          </w:p>
        </w:tc>
      </w:tr>
      <w:tr w:rsidR="008A02C1" w:rsidRPr="00937058" w:rsidTr="00235B3D">
        <w:trPr>
          <w:trHeight w:val="92"/>
        </w:trPr>
        <w:tc>
          <w:tcPr>
            <w:tcW w:w="3403" w:type="dxa"/>
            <w:gridSpan w:val="2"/>
            <w:vMerge/>
          </w:tcPr>
          <w:p w:rsidR="008A02C1" w:rsidRPr="00937058" w:rsidRDefault="008A02C1" w:rsidP="00235B3D">
            <w:pPr>
              <w:tabs>
                <w:tab w:val="right" w:pos="9257"/>
              </w:tabs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A02C1" w:rsidRPr="001C61E4" w:rsidRDefault="008A02C1" w:rsidP="00235B3D">
            <w:pPr>
              <w:rPr>
                <w:b/>
              </w:rPr>
            </w:pPr>
            <w:r w:rsidRPr="001C61E4">
              <w:rPr>
                <w:b/>
              </w:rPr>
              <w:t>Районный бюджет</w:t>
            </w:r>
          </w:p>
        </w:tc>
        <w:tc>
          <w:tcPr>
            <w:tcW w:w="1276" w:type="dxa"/>
            <w:vAlign w:val="center"/>
          </w:tcPr>
          <w:p w:rsidR="008A02C1" w:rsidRPr="002559C3" w:rsidRDefault="008A02C1" w:rsidP="00235B3D">
            <w:pPr>
              <w:jc w:val="center"/>
              <w:rPr>
                <w:b/>
                <w:i/>
              </w:rPr>
            </w:pPr>
            <w:r w:rsidRPr="002559C3">
              <w:rPr>
                <w:b/>
                <w:i/>
              </w:rPr>
              <w:t>-</w:t>
            </w:r>
          </w:p>
        </w:tc>
        <w:tc>
          <w:tcPr>
            <w:tcW w:w="1134" w:type="dxa"/>
            <w:vAlign w:val="center"/>
          </w:tcPr>
          <w:p w:rsidR="008A02C1" w:rsidRPr="002559C3" w:rsidRDefault="008A02C1" w:rsidP="00235B3D">
            <w:pPr>
              <w:jc w:val="center"/>
              <w:rPr>
                <w:b/>
                <w:i/>
              </w:rPr>
            </w:pPr>
            <w:r w:rsidRPr="002559C3">
              <w:rPr>
                <w:b/>
                <w:i/>
              </w:rPr>
              <w:t>-</w:t>
            </w:r>
          </w:p>
        </w:tc>
        <w:tc>
          <w:tcPr>
            <w:tcW w:w="1134" w:type="dxa"/>
            <w:vAlign w:val="center"/>
          </w:tcPr>
          <w:p w:rsidR="008A02C1" w:rsidRPr="002559C3" w:rsidRDefault="008A02C1" w:rsidP="00235B3D">
            <w:pPr>
              <w:jc w:val="center"/>
              <w:rPr>
                <w:b/>
                <w:i/>
              </w:rPr>
            </w:pPr>
            <w:r w:rsidRPr="002559C3">
              <w:rPr>
                <w:b/>
                <w:i/>
              </w:rPr>
              <w:t>-</w:t>
            </w:r>
          </w:p>
        </w:tc>
        <w:tc>
          <w:tcPr>
            <w:tcW w:w="1134" w:type="dxa"/>
            <w:vAlign w:val="center"/>
          </w:tcPr>
          <w:p w:rsidR="008A02C1" w:rsidRPr="002559C3" w:rsidRDefault="008A02C1" w:rsidP="00235B3D">
            <w:pPr>
              <w:jc w:val="center"/>
              <w:rPr>
                <w:b/>
                <w:i/>
              </w:rPr>
            </w:pPr>
            <w:r w:rsidRPr="002559C3">
              <w:rPr>
                <w:b/>
                <w:i/>
              </w:rPr>
              <w:t>-</w:t>
            </w:r>
          </w:p>
        </w:tc>
      </w:tr>
      <w:tr w:rsidR="008A02C1" w:rsidRPr="00937058" w:rsidTr="00235B3D">
        <w:trPr>
          <w:trHeight w:val="243"/>
        </w:trPr>
        <w:tc>
          <w:tcPr>
            <w:tcW w:w="3403" w:type="dxa"/>
            <w:gridSpan w:val="2"/>
            <w:vMerge/>
          </w:tcPr>
          <w:p w:rsidR="008A02C1" w:rsidRPr="00937058" w:rsidRDefault="008A02C1" w:rsidP="00235B3D">
            <w:pPr>
              <w:tabs>
                <w:tab w:val="right" w:pos="9257"/>
              </w:tabs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8A02C1" w:rsidRPr="001C61E4" w:rsidRDefault="008A02C1" w:rsidP="00235B3D">
            <w:pPr>
              <w:rPr>
                <w:b/>
              </w:rPr>
            </w:pPr>
            <w:r w:rsidRPr="001C61E4">
              <w:rPr>
                <w:b/>
              </w:rPr>
              <w:t xml:space="preserve">Местный бюджет </w:t>
            </w:r>
          </w:p>
        </w:tc>
        <w:tc>
          <w:tcPr>
            <w:tcW w:w="1276" w:type="dxa"/>
          </w:tcPr>
          <w:p w:rsidR="008A02C1" w:rsidRPr="00861127" w:rsidRDefault="008A02C1" w:rsidP="00235B3D">
            <w:pPr>
              <w:rPr>
                <w:b/>
                <w:bCs/>
                <w:i/>
              </w:rPr>
            </w:pPr>
            <w:r w:rsidRPr="00861127">
              <w:rPr>
                <w:b/>
                <w:bCs/>
                <w:i/>
              </w:rPr>
              <w:t>32 229,0</w:t>
            </w:r>
          </w:p>
        </w:tc>
        <w:tc>
          <w:tcPr>
            <w:tcW w:w="1134" w:type="dxa"/>
          </w:tcPr>
          <w:p w:rsidR="008A02C1" w:rsidRPr="00861127" w:rsidRDefault="008A02C1" w:rsidP="00235B3D">
            <w:pPr>
              <w:jc w:val="center"/>
              <w:rPr>
                <w:b/>
                <w:bCs/>
                <w:i/>
              </w:rPr>
            </w:pPr>
            <w:r w:rsidRPr="00861127">
              <w:rPr>
                <w:b/>
                <w:bCs/>
                <w:i/>
              </w:rPr>
              <w:t>11 739,0</w:t>
            </w:r>
          </w:p>
        </w:tc>
        <w:tc>
          <w:tcPr>
            <w:tcW w:w="1134" w:type="dxa"/>
          </w:tcPr>
          <w:p w:rsidR="008A02C1" w:rsidRPr="00861127" w:rsidRDefault="008A02C1" w:rsidP="00235B3D">
            <w:pPr>
              <w:jc w:val="center"/>
              <w:rPr>
                <w:b/>
                <w:bCs/>
                <w:i/>
              </w:rPr>
            </w:pPr>
            <w:r w:rsidRPr="00861127">
              <w:rPr>
                <w:b/>
                <w:bCs/>
                <w:i/>
              </w:rPr>
              <w:t>9 720,0</w:t>
            </w:r>
          </w:p>
        </w:tc>
        <w:tc>
          <w:tcPr>
            <w:tcW w:w="1134" w:type="dxa"/>
          </w:tcPr>
          <w:p w:rsidR="008A02C1" w:rsidRPr="00861127" w:rsidRDefault="008A02C1" w:rsidP="00235B3D">
            <w:pPr>
              <w:jc w:val="center"/>
              <w:rPr>
                <w:b/>
                <w:bCs/>
                <w:i/>
              </w:rPr>
            </w:pPr>
            <w:r w:rsidRPr="00861127">
              <w:rPr>
                <w:b/>
                <w:bCs/>
                <w:i/>
              </w:rPr>
              <w:t>10 770,0</w:t>
            </w:r>
          </w:p>
        </w:tc>
      </w:tr>
      <w:tr w:rsidR="008A02C1" w:rsidRPr="00937058" w:rsidTr="00235B3D">
        <w:trPr>
          <w:trHeight w:val="276"/>
        </w:trPr>
        <w:tc>
          <w:tcPr>
            <w:tcW w:w="3403" w:type="dxa"/>
            <w:gridSpan w:val="2"/>
            <w:vMerge/>
          </w:tcPr>
          <w:p w:rsidR="008A02C1" w:rsidRPr="00937058" w:rsidRDefault="008A02C1" w:rsidP="00235B3D">
            <w:pPr>
              <w:tabs>
                <w:tab w:val="right" w:pos="9257"/>
              </w:tabs>
              <w:rPr>
                <w:b/>
              </w:rPr>
            </w:pPr>
          </w:p>
        </w:tc>
        <w:tc>
          <w:tcPr>
            <w:tcW w:w="2693" w:type="dxa"/>
          </w:tcPr>
          <w:p w:rsidR="008A02C1" w:rsidRPr="00937058" w:rsidRDefault="008A02C1" w:rsidP="00235B3D">
            <w:pPr>
              <w:rPr>
                <w:b/>
                <w:bCs/>
              </w:rPr>
            </w:pPr>
            <w:r w:rsidRPr="00937058">
              <w:rPr>
                <w:b/>
                <w:lang w:eastAsia="en-US"/>
              </w:rPr>
              <w:t>Приносящая доход деятельность</w:t>
            </w:r>
          </w:p>
        </w:tc>
        <w:tc>
          <w:tcPr>
            <w:tcW w:w="1276" w:type="dxa"/>
            <w:vAlign w:val="center"/>
          </w:tcPr>
          <w:p w:rsidR="008A02C1" w:rsidRPr="002559C3" w:rsidRDefault="008A02C1" w:rsidP="00235B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490,2</w:t>
            </w:r>
          </w:p>
        </w:tc>
        <w:tc>
          <w:tcPr>
            <w:tcW w:w="1134" w:type="dxa"/>
            <w:vAlign w:val="center"/>
          </w:tcPr>
          <w:p w:rsidR="008A02C1" w:rsidRPr="002559C3" w:rsidRDefault="008A02C1" w:rsidP="00235B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290,2</w:t>
            </w:r>
          </w:p>
        </w:tc>
        <w:tc>
          <w:tcPr>
            <w:tcW w:w="1134" w:type="dxa"/>
            <w:vAlign w:val="center"/>
          </w:tcPr>
          <w:p w:rsidR="008A02C1" w:rsidRPr="002559C3" w:rsidRDefault="008A02C1" w:rsidP="00235B3D">
            <w:pPr>
              <w:jc w:val="center"/>
              <w:rPr>
                <w:b/>
                <w:i/>
              </w:rPr>
            </w:pPr>
            <w:r w:rsidRPr="002559C3">
              <w:rPr>
                <w:b/>
                <w:i/>
              </w:rPr>
              <w:t>100,0</w:t>
            </w:r>
          </w:p>
        </w:tc>
        <w:tc>
          <w:tcPr>
            <w:tcW w:w="1134" w:type="dxa"/>
            <w:vAlign w:val="center"/>
          </w:tcPr>
          <w:p w:rsidR="008A02C1" w:rsidRPr="002559C3" w:rsidRDefault="008A02C1" w:rsidP="00235B3D">
            <w:pPr>
              <w:jc w:val="center"/>
              <w:rPr>
                <w:b/>
                <w:i/>
              </w:rPr>
            </w:pPr>
            <w:r w:rsidRPr="002559C3">
              <w:rPr>
                <w:b/>
                <w:i/>
              </w:rPr>
              <w:t>100,0</w:t>
            </w:r>
          </w:p>
        </w:tc>
      </w:tr>
    </w:tbl>
    <w:p w:rsidR="008A02C1" w:rsidRPr="00937058" w:rsidRDefault="008A02C1" w:rsidP="008A02C1">
      <w:pPr>
        <w:tabs>
          <w:tab w:val="right" w:pos="9257"/>
        </w:tabs>
        <w:jc w:val="center"/>
      </w:pPr>
    </w:p>
    <w:p w:rsidR="008A02C1" w:rsidRDefault="008A02C1" w:rsidP="008A02C1">
      <w:pPr>
        <w:ind w:hanging="851"/>
        <w:jc w:val="center"/>
        <w:rPr>
          <w:b/>
        </w:rPr>
      </w:pPr>
      <w:r w:rsidRPr="00937058">
        <w:rPr>
          <w:b/>
          <w:lang w:val="en-US"/>
        </w:rPr>
        <w:t>VII</w:t>
      </w:r>
      <w:r w:rsidRPr="00937058">
        <w:rPr>
          <w:b/>
        </w:rPr>
        <w:t>. Управление программой и контроль за ходом ее реализации</w:t>
      </w:r>
    </w:p>
    <w:p w:rsidR="008A02C1" w:rsidRPr="00937058" w:rsidRDefault="008A02C1" w:rsidP="008A02C1">
      <w:pPr>
        <w:ind w:hanging="851"/>
        <w:jc w:val="center"/>
      </w:pPr>
    </w:p>
    <w:p w:rsidR="008A02C1" w:rsidRPr="00937058" w:rsidRDefault="008A02C1" w:rsidP="008A02C1">
      <w:pPr>
        <w:ind w:left="-851"/>
        <w:jc w:val="both"/>
      </w:pPr>
      <w:r w:rsidRPr="00937058">
        <w:t xml:space="preserve"> </w:t>
      </w:r>
      <w:r>
        <w:t xml:space="preserve">      </w:t>
      </w:r>
      <w:r w:rsidRPr="00937058">
        <w:t>МУ Туношенский КСЦ ЯМР осуществляет координацию и контроль работ по выполнению ведомственной целевой программы «Основные направления сохранения</w:t>
      </w:r>
      <w:r>
        <w:t>,</w:t>
      </w:r>
      <w:r w:rsidRPr="00937058">
        <w:t xml:space="preserve"> развития культуры и искусства Туношенского сельского поселения Ярославского муниципального района   на 201</w:t>
      </w:r>
      <w:r>
        <w:t>8</w:t>
      </w:r>
      <w:r w:rsidRPr="00937058">
        <w:t>-20</w:t>
      </w:r>
      <w:r>
        <w:t>20</w:t>
      </w:r>
      <w:r w:rsidRPr="00937058">
        <w:t xml:space="preserve"> годы», вносит в установленном порядке предложения по уточнению мероприятий Программы с учетом складывающейся социально - экономической ситуации. Обеспечивает контроль за целевым расходован</w:t>
      </w:r>
      <w:r w:rsidRPr="00937058">
        <w:t>и</w:t>
      </w:r>
      <w:r w:rsidRPr="00937058">
        <w:t>ем средств. Представляет в установленные сроки содержательный и финансовый отчет о реализации мероприятий Программы. Целевое расход</w:t>
      </w:r>
      <w:r w:rsidRPr="00937058">
        <w:t>о</w:t>
      </w:r>
      <w:r w:rsidRPr="00937058">
        <w:t xml:space="preserve">вание средств </w:t>
      </w:r>
      <w:r>
        <w:t>п</w:t>
      </w:r>
      <w:r w:rsidRPr="00937058">
        <w:t>рограммы подлежит постоянному контролю со стороны уполномоченных органов.</w:t>
      </w:r>
    </w:p>
    <w:p w:rsidR="008A02C1" w:rsidRPr="00937058" w:rsidRDefault="008A02C1" w:rsidP="008A02C1">
      <w:pPr>
        <w:ind w:left="-851"/>
        <w:jc w:val="both"/>
      </w:pPr>
      <w:r w:rsidRPr="00937058">
        <w:t xml:space="preserve"> Вносит на рассмотрение предложения по повышению эффективности  реализации и корректировке Программы.</w:t>
      </w:r>
    </w:p>
    <w:p w:rsidR="008A02C1" w:rsidRPr="00937058" w:rsidRDefault="008A02C1" w:rsidP="008A02C1">
      <w:pPr>
        <w:pStyle w:val="a7"/>
        <w:ind w:left="-851"/>
      </w:pPr>
    </w:p>
    <w:p w:rsidR="008A02C1" w:rsidRPr="00937058" w:rsidRDefault="008A02C1" w:rsidP="008A02C1">
      <w:pPr>
        <w:pStyle w:val="a7"/>
        <w:ind w:left="-709"/>
        <w:rPr>
          <w:b/>
        </w:rPr>
      </w:pPr>
      <w:r w:rsidRPr="00937058">
        <w:rPr>
          <w:b/>
          <w:lang w:val="en-US"/>
        </w:rPr>
        <w:t>VII</w:t>
      </w:r>
      <w:r w:rsidRPr="00937058">
        <w:rPr>
          <w:b/>
        </w:rPr>
        <w:t>I. Оценка социально-экономической и экологической эффективности реализации целевой программы</w:t>
      </w:r>
    </w:p>
    <w:p w:rsidR="008A02C1" w:rsidRPr="00937058" w:rsidRDefault="008A02C1" w:rsidP="008A02C1">
      <w:pPr>
        <w:pStyle w:val="21"/>
        <w:ind w:hanging="709"/>
      </w:pPr>
    </w:p>
    <w:p w:rsidR="008A02C1" w:rsidRPr="00937058" w:rsidRDefault="008A02C1" w:rsidP="008A02C1">
      <w:pPr>
        <w:pStyle w:val="21"/>
        <w:tabs>
          <w:tab w:val="clear" w:pos="900"/>
        </w:tabs>
        <w:ind w:left="-709" w:firstLine="0"/>
        <w:jc w:val="both"/>
      </w:pPr>
      <w:r>
        <w:t xml:space="preserve">       </w:t>
      </w:r>
      <w:r w:rsidRPr="00937058">
        <w:t>Оценка эффективности реализации Программы производится муниц</w:t>
      </w:r>
      <w:r w:rsidRPr="00937058">
        <w:t>и</w:t>
      </w:r>
      <w:r w:rsidRPr="00937058">
        <w:t>пальным заказчиком Программы в сроки, установленные для сдачи отчетности, путём соотнесения степени достижения основных целевых показателей Пр</w:t>
      </w:r>
      <w:r w:rsidRPr="00937058">
        <w:t>о</w:t>
      </w:r>
      <w:r w:rsidRPr="00937058">
        <w:t>граммы с уровнем её финансирования с начала реализации.</w:t>
      </w:r>
    </w:p>
    <w:p w:rsidR="008A02C1" w:rsidRPr="00937058" w:rsidRDefault="008A02C1" w:rsidP="008A02C1">
      <w:pPr>
        <w:ind w:left="-709"/>
        <w:jc w:val="both"/>
      </w:pPr>
      <w:r w:rsidRPr="00937058">
        <w:t xml:space="preserve">   </w:t>
      </w:r>
    </w:p>
    <w:p w:rsidR="008A02C1" w:rsidRPr="00937058" w:rsidRDefault="008A02C1" w:rsidP="008A02C1">
      <w:pPr>
        <w:ind w:left="-709"/>
        <w:jc w:val="both"/>
      </w:pPr>
      <w:r w:rsidRPr="00937058">
        <w:t>Комплексный показатель эффективности рассчитывается по формуле:</w:t>
      </w:r>
    </w:p>
    <w:p w:rsidR="008A02C1" w:rsidRPr="00937058" w:rsidRDefault="008A02C1" w:rsidP="008A02C1">
      <w:pPr>
        <w:jc w:val="both"/>
      </w:pPr>
    </w:p>
    <w:p w:rsidR="008A02C1" w:rsidRPr="00937058" w:rsidRDefault="008A02C1" w:rsidP="008A02C1">
      <w:pPr>
        <w:pStyle w:val="ae"/>
        <w:jc w:val="center"/>
        <w:rPr>
          <w:rFonts w:ascii="Times New Roman" w:hAnsi="Times New Roman" w:cs="Times New Roman"/>
        </w:rPr>
      </w:pPr>
      <w:r w:rsidRPr="00937058">
        <w:rPr>
          <w:rFonts w:ascii="Times New Roman" w:hAnsi="Times New Roman" w:cs="Times New Roman"/>
          <w:position w:val="-30"/>
        </w:rPr>
        <w:object w:dxaOrig="224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5pt;height:81.75pt" o:ole="">
            <v:imagedata r:id="rId6" o:title=""/>
          </v:shape>
          <o:OLEObject Type="Embed" ProgID="Equation.DSMT4" ShapeID="_x0000_i1025" DrawAspect="Content" ObjectID="_1610397714" r:id="rId7"/>
        </w:object>
      </w:r>
      <w:r w:rsidRPr="00937058">
        <w:rPr>
          <w:rFonts w:ascii="Times New Roman" w:hAnsi="Times New Roman" w:cs="Times New Roman"/>
        </w:rPr>
        <w:t>%</w:t>
      </w:r>
    </w:p>
    <w:p w:rsidR="008A02C1" w:rsidRPr="00937058" w:rsidRDefault="008A02C1" w:rsidP="008A02C1">
      <w:pPr>
        <w:pStyle w:val="ae"/>
        <w:spacing w:before="0" w:after="0"/>
        <w:rPr>
          <w:rFonts w:ascii="Times New Roman" w:hAnsi="Times New Roman" w:cs="Times New Roman"/>
        </w:rPr>
      </w:pPr>
      <w:r w:rsidRPr="00937058">
        <w:rPr>
          <w:rFonts w:ascii="Times New Roman" w:hAnsi="Times New Roman" w:cs="Times New Roman"/>
        </w:rPr>
        <w:t>где:</w:t>
      </w:r>
    </w:p>
    <w:p w:rsidR="008A02C1" w:rsidRPr="00937058" w:rsidRDefault="008A02C1" w:rsidP="008A02C1">
      <w:pPr>
        <w:pStyle w:val="ae"/>
        <w:spacing w:before="0" w:after="0"/>
        <w:rPr>
          <w:rFonts w:ascii="Times New Roman" w:hAnsi="Times New Roman" w:cs="Times New Roman"/>
        </w:rPr>
      </w:pPr>
      <w:r w:rsidRPr="00937058">
        <w:rPr>
          <w:rFonts w:ascii="Times New Roman" w:hAnsi="Times New Roman" w:cs="Times New Roman"/>
          <w:lang w:val="en-US"/>
        </w:rPr>
        <w:t>R</w:t>
      </w:r>
      <w:r w:rsidRPr="00937058">
        <w:rPr>
          <w:rFonts w:ascii="Times New Roman" w:hAnsi="Times New Roman" w:cs="Times New Roman"/>
        </w:rPr>
        <w:t xml:space="preserve"> - комплексный показатель эффективности;</w:t>
      </w:r>
    </w:p>
    <w:p w:rsidR="008A02C1" w:rsidRPr="00937058" w:rsidRDefault="008A02C1" w:rsidP="008A02C1">
      <w:pPr>
        <w:pStyle w:val="ae"/>
        <w:spacing w:before="0" w:after="0"/>
        <w:jc w:val="both"/>
        <w:rPr>
          <w:rFonts w:ascii="Times New Roman" w:hAnsi="Times New Roman" w:cs="Times New Roman"/>
        </w:rPr>
      </w:pPr>
      <w:r w:rsidRPr="00937058">
        <w:rPr>
          <w:rFonts w:ascii="Times New Roman" w:hAnsi="Times New Roman" w:cs="Times New Roman"/>
        </w:rPr>
        <w:t>Xi план - плановое значение i-го целевого показателя (индикатора) Программы;</w:t>
      </w:r>
    </w:p>
    <w:p w:rsidR="008A02C1" w:rsidRPr="00937058" w:rsidRDefault="008A02C1" w:rsidP="008A02C1">
      <w:pPr>
        <w:pStyle w:val="ae"/>
        <w:spacing w:before="0" w:after="0"/>
        <w:jc w:val="both"/>
        <w:rPr>
          <w:rFonts w:ascii="Times New Roman" w:hAnsi="Times New Roman" w:cs="Times New Roman"/>
        </w:rPr>
      </w:pPr>
      <w:r w:rsidRPr="00937058">
        <w:rPr>
          <w:rFonts w:ascii="Times New Roman" w:hAnsi="Times New Roman" w:cs="Times New Roman"/>
        </w:rPr>
        <w:t>Xi тек - текущее значение показателя;</w:t>
      </w:r>
    </w:p>
    <w:p w:rsidR="008A02C1" w:rsidRPr="00937058" w:rsidRDefault="008A02C1" w:rsidP="008A02C1">
      <w:pPr>
        <w:pStyle w:val="ae"/>
        <w:spacing w:before="0" w:after="0"/>
        <w:jc w:val="both"/>
        <w:rPr>
          <w:rFonts w:ascii="Times New Roman" w:hAnsi="Times New Roman" w:cs="Times New Roman"/>
        </w:rPr>
      </w:pPr>
      <w:r w:rsidRPr="00937058">
        <w:rPr>
          <w:rFonts w:ascii="Times New Roman" w:hAnsi="Times New Roman" w:cs="Times New Roman"/>
        </w:rPr>
        <w:t>Fплан - плановая сумма финансирования по Программе;</w:t>
      </w:r>
    </w:p>
    <w:p w:rsidR="008A02C1" w:rsidRPr="00937058" w:rsidRDefault="008A02C1" w:rsidP="008A02C1">
      <w:pPr>
        <w:pStyle w:val="ae"/>
        <w:spacing w:before="0" w:after="0"/>
        <w:jc w:val="both"/>
        <w:rPr>
          <w:rFonts w:ascii="Times New Roman" w:hAnsi="Times New Roman" w:cs="Times New Roman"/>
        </w:rPr>
      </w:pPr>
      <w:r w:rsidRPr="00937058">
        <w:rPr>
          <w:rFonts w:ascii="Times New Roman" w:hAnsi="Times New Roman" w:cs="Times New Roman"/>
        </w:rPr>
        <w:t>Fтек -  сумма финансирования на текущую дату;</w:t>
      </w:r>
    </w:p>
    <w:p w:rsidR="008A02C1" w:rsidRPr="00937058" w:rsidRDefault="008A02C1" w:rsidP="008A02C1">
      <w:pPr>
        <w:pStyle w:val="ae"/>
        <w:spacing w:before="0" w:after="0"/>
        <w:jc w:val="both"/>
        <w:rPr>
          <w:rFonts w:ascii="Times New Roman" w:hAnsi="Times New Roman" w:cs="Times New Roman"/>
        </w:rPr>
      </w:pPr>
      <w:r w:rsidRPr="00937058">
        <w:rPr>
          <w:rFonts w:ascii="Times New Roman" w:hAnsi="Times New Roman" w:cs="Times New Roman"/>
        </w:rPr>
        <w:t>Ki - весовой коэффициент параметра.</w:t>
      </w:r>
    </w:p>
    <w:p w:rsidR="008A02C1" w:rsidRPr="00937058" w:rsidRDefault="008A02C1" w:rsidP="008A02C1">
      <w:pPr>
        <w:ind w:hanging="709"/>
        <w:jc w:val="both"/>
      </w:pPr>
      <w:r w:rsidRPr="00937058">
        <w:t xml:space="preserve">                При расчете комплексного показателя эффективности используются следующие основные целевые показатели и их весовые коэффициенты:</w:t>
      </w: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850"/>
        <w:gridCol w:w="2410"/>
      </w:tblGrid>
      <w:tr w:rsidR="008A02C1" w:rsidRPr="00937058" w:rsidTr="00235B3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C1" w:rsidRPr="00937058" w:rsidRDefault="008A02C1" w:rsidP="00235B3D">
            <w:pPr>
              <w:jc w:val="center"/>
            </w:pPr>
            <w:r w:rsidRPr="00937058">
              <w:t>№ п/п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C1" w:rsidRPr="00937058" w:rsidRDefault="008A02C1" w:rsidP="00235B3D">
            <w:pPr>
              <w:jc w:val="center"/>
            </w:pPr>
            <w:r w:rsidRPr="00937058"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C1" w:rsidRPr="00937058" w:rsidRDefault="008A02C1" w:rsidP="00235B3D">
            <w:pPr>
              <w:jc w:val="center"/>
            </w:pPr>
            <w:r w:rsidRPr="00937058">
              <w:t>Значение весового коэффициента</w:t>
            </w:r>
          </w:p>
        </w:tc>
      </w:tr>
      <w:tr w:rsidR="008A02C1" w:rsidRPr="00937058" w:rsidTr="00235B3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C1" w:rsidRPr="00937058" w:rsidRDefault="008A02C1" w:rsidP="00235B3D">
            <w:pPr>
              <w:jc w:val="center"/>
            </w:pPr>
            <w:r w:rsidRPr="00937058">
              <w:lastRenderedPageBreak/>
              <w:t>1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C1" w:rsidRPr="00937058" w:rsidRDefault="008A02C1" w:rsidP="00235B3D">
            <w:pPr>
              <w:jc w:val="center"/>
            </w:pPr>
            <w:r w:rsidRPr="00937058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C1" w:rsidRPr="00937058" w:rsidRDefault="008A02C1" w:rsidP="00235B3D">
            <w:pPr>
              <w:jc w:val="center"/>
            </w:pPr>
            <w:r w:rsidRPr="00937058">
              <w:t>3</w:t>
            </w:r>
          </w:p>
        </w:tc>
      </w:tr>
      <w:tr w:rsidR="008A02C1" w:rsidRPr="00937058" w:rsidTr="00235B3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C1" w:rsidRPr="00937058" w:rsidRDefault="008A02C1" w:rsidP="00235B3D">
            <w:pPr>
              <w:jc w:val="center"/>
            </w:pPr>
            <w:r>
              <w:t>1.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C1" w:rsidRPr="004152B4" w:rsidRDefault="008A02C1" w:rsidP="00235B3D">
            <w:r w:rsidRPr="004152B4">
              <w:t>Количество участников культурно-массовых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C1" w:rsidRPr="004152B4" w:rsidRDefault="008A02C1" w:rsidP="00235B3D">
            <w:pPr>
              <w:jc w:val="center"/>
            </w:pPr>
            <w:r w:rsidRPr="004152B4">
              <w:t>0,20</w:t>
            </w:r>
          </w:p>
        </w:tc>
      </w:tr>
      <w:tr w:rsidR="008A02C1" w:rsidRPr="00937058" w:rsidTr="00235B3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C1" w:rsidRPr="00937058" w:rsidRDefault="008A02C1" w:rsidP="00235B3D">
            <w:pPr>
              <w:jc w:val="center"/>
            </w:pPr>
            <w:r>
              <w:t>2.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C1" w:rsidRPr="004152B4" w:rsidRDefault="008A02C1" w:rsidP="00235B3D">
            <w:pPr>
              <w:pStyle w:val="a7"/>
              <w:jc w:val="left"/>
            </w:pPr>
            <w:r w:rsidRPr="004152B4">
              <w:t>Количество проведенных культурно-массовых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C1" w:rsidRPr="004152B4" w:rsidRDefault="008A02C1" w:rsidP="00235B3D">
            <w:pPr>
              <w:jc w:val="center"/>
            </w:pPr>
            <w:r w:rsidRPr="004152B4">
              <w:t>0,20</w:t>
            </w:r>
          </w:p>
        </w:tc>
      </w:tr>
      <w:tr w:rsidR="008A02C1" w:rsidRPr="00937058" w:rsidTr="00235B3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C1" w:rsidRPr="00937058" w:rsidRDefault="008A02C1" w:rsidP="00235B3D">
            <w:pPr>
              <w:jc w:val="center"/>
            </w:pPr>
            <w:r>
              <w:t>3.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C1" w:rsidRPr="004152B4" w:rsidRDefault="008A02C1" w:rsidP="00235B3D">
            <w:r w:rsidRPr="004152B4">
              <w:t>Количество клубных форм</w:t>
            </w:r>
            <w:r w:rsidRPr="004152B4">
              <w:t>и</w:t>
            </w:r>
            <w:r w:rsidRPr="004152B4">
              <w:t>рований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C1" w:rsidRPr="004152B4" w:rsidRDefault="008A02C1" w:rsidP="00235B3D">
            <w:pPr>
              <w:jc w:val="center"/>
            </w:pPr>
            <w:r w:rsidRPr="004152B4">
              <w:t>0,20</w:t>
            </w:r>
          </w:p>
        </w:tc>
      </w:tr>
      <w:tr w:rsidR="008A02C1" w:rsidRPr="00937058" w:rsidTr="00235B3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C1" w:rsidRDefault="008A02C1" w:rsidP="00235B3D">
            <w:pPr>
              <w:jc w:val="center"/>
            </w:pPr>
            <w:r>
              <w:t>4.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C1" w:rsidRPr="004152B4" w:rsidRDefault="008A02C1" w:rsidP="00235B3D">
            <w:pPr>
              <w:pStyle w:val="a7"/>
              <w:jc w:val="left"/>
            </w:pPr>
            <w:r w:rsidRPr="004152B4">
              <w:t>Количество посещений клубных формирований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C1" w:rsidRPr="004152B4" w:rsidRDefault="008A02C1" w:rsidP="00235B3D">
            <w:pPr>
              <w:jc w:val="center"/>
            </w:pPr>
            <w:r w:rsidRPr="004152B4">
              <w:t>0,20</w:t>
            </w:r>
          </w:p>
        </w:tc>
      </w:tr>
      <w:tr w:rsidR="008A02C1" w:rsidRPr="00937058" w:rsidTr="00235B3D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C1" w:rsidRPr="00937058" w:rsidRDefault="008A02C1" w:rsidP="00235B3D">
            <w:pPr>
              <w:jc w:val="center"/>
            </w:pPr>
            <w:r>
              <w:t>5</w:t>
            </w:r>
            <w:r w:rsidRPr="00937058">
              <w:t>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C1" w:rsidRPr="004152B4" w:rsidRDefault="008A02C1" w:rsidP="00235B3D">
            <w:pPr>
              <w:pStyle w:val="a7"/>
              <w:jc w:val="left"/>
              <w:rPr>
                <w:color w:val="FF0000"/>
              </w:rPr>
            </w:pPr>
            <w:r>
              <w:t>Обращаемость библиотечного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C1" w:rsidRPr="004152B4" w:rsidRDefault="008A02C1" w:rsidP="00235B3D">
            <w:pPr>
              <w:jc w:val="center"/>
            </w:pPr>
            <w:r w:rsidRPr="004152B4">
              <w:t>0,20</w:t>
            </w:r>
          </w:p>
        </w:tc>
      </w:tr>
      <w:tr w:rsidR="008A02C1" w:rsidRPr="00937058" w:rsidTr="00235B3D">
        <w:trPr>
          <w:trHeight w:val="7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C1" w:rsidRPr="00937058" w:rsidRDefault="008A02C1" w:rsidP="00235B3D">
            <w:pPr>
              <w:jc w:val="center"/>
            </w:pPr>
            <w:r>
              <w:t>6.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C1" w:rsidRPr="004152B4" w:rsidRDefault="008A02C1" w:rsidP="00235B3D">
            <w:pPr>
              <w:pStyle w:val="a7"/>
              <w:jc w:val="left"/>
              <w:rPr>
                <w:color w:val="FF0000"/>
              </w:rPr>
            </w:pPr>
            <w:r>
              <w:t>Количество документов комплектования библиотечного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C1" w:rsidRPr="004152B4" w:rsidRDefault="008A02C1" w:rsidP="00235B3D">
            <w:pPr>
              <w:jc w:val="center"/>
            </w:pPr>
            <w:r w:rsidRPr="004152B4">
              <w:t>0,20</w:t>
            </w:r>
          </w:p>
        </w:tc>
      </w:tr>
      <w:tr w:rsidR="008A02C1" w:rsidRPr="00937058" w:rsidTr="00235B3D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C1" w:rsidRPr="00937058" w:rsidRDefault="008A02C1" w:rsidP="00235B3D">
            <w:pPr>
              <w:jc w:val="both"/>
            </w:pP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C1" w:rsidRPr="00937058" w:rsidRDefault="008A02C1" w:rsidP="00235B3D">
            <w:pPr>
              <w:jc w:val="both"/>
            </w:pPr>
            <w:r w:rsidRPr="00937058"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C1" w:rsidRPr="00937058" w:rsidRDefault="008A02C1" w:rsidP="00235B3D">
            <w:pPr>
              <w:jc w:val="center"/>
            </w:pPr>
            <w:r w:rsidRPr="00937058">
              <w:t>1,</w:t>
            </w:r>
            <w:r>
              <w:t>20</w:t>
            </w:r>
          </w:p>
        </w:tc>
      </w:tr>
    </w:tbl>
    <w:p w:rsidR="008A02C1" w:rsidRPr="00937058" w:rsidRDefault="008A02C1" w:rsidP="008A02C1">
      <w:pPr>
        <w:pStyle w:val="a7"/>
      </w:pPr>
    </w:p>
    <w:p w:rsidR="008A02C1" w:rsidRPr="00937058" w:rsidRDefault="008A02C1" w:rsidP="008A02C1">
      <w:pPr>
        <w:ind w:left="-567"/>
        <w:jc w:val="both"/>
      </w:pPr>
      <w:r w:rsidRPr="00937058">
        <w:t>При значении комплексного показателя эффективности равной  100 процентов и более, эффективность реализации  Программы признается высокой, при значении 90 процентов и менее – низкой.</w:t>
      </w:r>
    </w:p>
    <w:p w:rsidR="008A02C1" w:rsidRDefault="008A02C1" w:rsidP="008A02C1">
      <w:pPr>
        <w:pStyle w:val="a7"/>
        <w:ind w:firstLine="708"/>
      </w:pPr>
      <w:r w:rsidRPr="00937058">
        <w:t>Оценка эффективности Программы будет производится на основании сл</w:t>
      </w:r>
      <w:r w:rsidRPr="00937058">
        <w:t>е</w:t>
      </w:r>
      <w:r w:rsidRPr="00937058">
        <w:t>дующих целевых показателей</w:t>
      </w:r>
    </w:p>
    <w:tbl>
      <w:tblPr>
        <w:tblW w:w="987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922"/>
        <w:gridCol w:w="1418"/>
        <w:gridCol w:w="1417"/>
        <w:gridCol w:w="1134"/>
        <w:gridCol w:w="1134"/>
        <w:gridCol w:w="1134"/>
      </w:tblGrid>
      <w:tr w:rsidR="008A02C1" w:rsidRPr="00937058" w:rsidTr="00235B3D">
        <w:tc>
          <w:tcPr>
            <w:tcW w:w="720" w:type="dxa"/>
          </w:tcPr>
          <w:p w:rsidR="008A02C1" w:rsidRPr="00937058" w:rsidRDefault="008A02C1" w:rsidP="00235B3D">
            <w:pPr>
              <w:jc w:val="center"/>
            </w:pPr>
            <w:r w:rsidRPr="00937058">
              <w:t>№</w:t>
            </w:r>
          </w:p>
          <w:p w:rsidR="008A02C1" w:rsidRPr="00937058" w:rsidRDefault="008A02C1" w:rsidP="00235B3D">
            <w:pPr>
              <w:jc w:val="center"/>
            </w:pPr>
            <w:r w:rsidRPr="00937058">
              <w:t>п/п</w:t>
            </w:r>
          </w:p>
        </w:tc>
        <w:tc>
          <w:tcPr>
            <w:tcW w:w="2922" w:type="dxa"/>
          </w:tcPr>
          <w:p w:rsidR="008A02C1" w:rsidRPr="00937058" w:rsidRDefault="008A02C1" w:rsidP="00235B3D">
            <w:pPr>
              <w:jc w:val="center"/>
            </w:pPr>
            <w:r w:rsidRPr="00937058">
              <w:t>Наименование цел</w:t>
            </w:r>
            <w:r w:rsidRPr="00937058">
              <w:t>е</w:t>
            </w:r>
            <w:r w:rsidRPr="00937058">
              <w:t>вого</w:t>
            </w:r>
          </w:p>
          <w:p w:rsidR="008A02C1" w:rsidRPr="00937058" w:rsidRDefault="008A02C1" w:rsidP="00235B3D">
            <w:pPr>
              <w:jc w:val="center"/>
            </w:pPr>
            <w:r w:rsidRPr="00937058">
              <w:t xml:space="preserve"> индикатора, показ</w:t>
            </w:r>
            <w:r w:rsidRPr="00937058">
              <w:t>а</w:t>
            </w:r>
            <w:r w:rsidRPr="00937058">
              <w:t>теля</w:t>
            </w:r>
          </w:p>
        </w:tc>
        <w:tc>
          <w:tcPr>
            <w:tcW w:w="1418" w:type="dxa"/>
          </w:tcPr>
          <w:p w:rsidR="008A02C1" w:rsidRPr="00937058" w:rsidRDefault="008A02C1" w:rsidP="00235B3D">
            <w:pPr>
              <w:jc w:val="center"/>
            </w:pPr>
            <w:r w:rsidRPr="00937058">
              <w:t>Единица измерения</w:t>
            </w:r>
          </w:p>
        </w:tc>
        <w:tc>
          <w:tcPr>
            <w:tcW w:w="1417" w:type="dxa"/>
          </w:tcPr>
          <w:p w:rsidR="008A02C1" w:rsidRPr="00937058" w:rsidRDefault="008A02C1" w:rsidP="00235B3D">
            <w:pPr>
              <w:jc w:val="center"/>
            </w:pPr>
            <w:r w:rsidRPr="00937058">
              <w:t>Начальный базовый ур</w:t>
            </w:r>
            <w:r w:rsidRPr="00937058">
              <w:t>о</w:t>
            </w:r>
            <w:r w:rsidRPr="00937058">
              <w:t>вень</w:t>
            </w:r>
          </w:p>
          <w:p w:rsidR="008A02C1" w:rsidRPr="00937058" w:rsidRDefault="008A02C1" w:rsidP="00235B3D">
            <w:pPr>
              <w:jc w:val="center"/>
            </w:pPr>
            <w:r w:rsidRPr="00937058">
              <w:t>(201</w:t>
            </w:r>
            <w:r>
              <w:t>7</w:t>
            </w:r>
            <w:r w:rsidRPr="00937058">
              <w:t>)</w:t>
            </w:r>
          </w:p>
        </w:tc>
        <w:tc>
          <w:tcPr>
            <w:tcW w:w="1134" w:type="dxa"/>
          </w:tcPr>
          <w:p w:rsidR="008A02C1" w:rsidRPr="00937058" w:rsidRDefault="008A02C1" w:rsidP="00235B3D">
            <w:pPr>
              <w:jc w:val="center"/>
            </w:pPr>
            <w:r w:rsidRPr="00937058">
              <w:t>201</w:t>
            </w:r>
            <w:r>
              <w:t>8</w:t>
            </w:r>
            <w:r w:rsidRPr="00937058">
              <w:t xml:space="preserve"> г.</w:t>
            </w:r>
          </w:p>
        </w:tc>
        <w:tc>
          <w:tcPr>
            <w:tcW w:w="1134" w:type="dxa"/>
          </w:tcPr>
          <w:p w:rsidR="008A02C1" w:rsidRPr="00937058" w:rsidRDefault="008A02C1" w:rsidP="00235B3D">
            <w:pPr>
              <w:jc w:val="center"/>
            </w:pPr>
            <w:r w:rsidRPr="00937058">
              <w:t>201</w:t>
            </w:r>
            <w:r>
              <w:t>9</w:t>
            </w:r>
            <w:r w:rsidRPr="00937058">
              <w:t xml:space="preserve"> г.</w:t>
            </w:r>
          </w:p>
        </w:tc>
        <w:tc>
          <w:tcPr>
            <w:tcW w:w="1134" w:type="dxa"/>
          </w:tcPr>
          <w:p w:rsidR="008A02C1" w:rsidRPr="00937058" w:rsidRDefault="008A02C1" w:rsidP="00235B3D">
            <w:pPr>
              <w:jc w:val="center"/>
            </w:pPr>
            <w:r w:rsidRPr="00937058">
              <w:t>20</w:t>
            </w:r>
            <w:r>
              <w:t>20</w:t>
            </w:r>
            <w:r w:rsidRPr="00937058">
              <w:t xml:space="preserve"> г.</w:t>
            </w:r>
          </w:p>
        </w:tc>
      </w:tr>
      <w:tr w:rsidR="008A02C1" w:rsidRPr="00937058" w:rsidTr="00235B3D">
        <w:tc>
          <w:tcPr>
            <w:tcW w:w="720" w:type="dxa"/>
          </w:tcPr>
          <w:p w:rsidR="008A02C1" w:rsidRPr="00937058" w:rsidRDefault="008A02C1" w:rsidP="00235B3D">
            <w:pPr>
              <w:jc w:val="center"/>
            </w:pPr>
            <w:r w:rsidRPr="00937058">
              <w:t>1</w:t>
            </w:r>
          </w:p>
        </w:tc>
        <w:tc>
          <w:tcPr>
            <w:tcW w:w="2922" w:type="dxa"/>
          </w:tcPr>
          <w:p w:rsidR="008A02C1" w:rsidRPr="00937058" w:rsidRDefault="008A02C1" w:rsidP="00235B3D">
            <w:pPr>
              <w:jc w:val="center"/>
            </w:pPr>
            <w:r w:rsidRPr="00937058">
              <w:t>2</w:t>
            </w:r>
          </w:p>
        </w:tc>
        <w:tc>
          <w:tcPr>
            <w:tcW w:w="1418" w:type="dxa"/>
          </w:tcPr>
          <w:p w:rsidR="008A02C1" w:rsidRPr="00937058" w:rsidRDefault="008A02C1" w:rsidP="00235B3D">
            <w:pPr>
              <w:jc w:val="center"/>
            </w:pPr>
            <w:r w:rsidRPr="00937058">
              <w:t>3</w:t>
            </w:r>
          </w:p>
        </w:tc>
        <w:tc>
          <w:tcPr>
            <w:tcW w:w="1417" w:type="dxa"/>
          </w:tcPr>
          <w:p w:rsidR="008A02C1" w:rsidRPr="00937058" w:rsidRDefault="008A02C1" w:rsidP="00235B3D">
            <w:pPr>
              <w:jc w:val="center"/>
            </w:pPr>
            <w:r w:rsidRPr="00937058">
              <w:t>4</w:t>
            </w:r>
          </w:p>
        </w:tc>
        <w:tc>
          <w:tcPr>
            <w:tcW w:w="1134" w:type="dxa"/>
          </w:tcPr>
          <w:p w:rsidR="008A02C1" w:rsidRPr="00937058" w:rsidRDefault="008A02C1" w:rsidP="00235B3D">
            <w:pPr>
              <w:jc w:val="center"/>
            </w:pPr>
            <w:r w:rsidRPr="00937058">
              <w:t>6</w:t>
            </w:r>
          </w:p>
        </w:tc>
        <w:tc>
          <w:tcPr>
            <w:tcW w:w="1134" w:type="dxa"/>
          </w:tcPr>
          <w:p w:rsidR="008A02C1" w:rsidRPr="00937058" w:rsidRDefault="008A02C1" w:rsidP="00235B3D">
            <w:pPr>
              <w:jc w:val="center"/>
            </w:pPr>
            <w:r w:rsidRPr="00937058">
              <w:t>7</w:t>
            </w:r>
          </w:p>
        </w:tc>
        <w:tc>
          <w:tcPr>
            <w:tcW w:w="1134" w:type="dxa"/>
          </w:tcPr>
          <w:p w:rsidR="008A02C1" w:rsidRPr="00937058" w:rsidRDefault="008A02C1" w:rsidP="00235B3D">
            <w:pPr>
              <w:jc w:val="center"/>
            </w:pPr>
            <w:r w:rsidRPr="00937058">
              <w:t>8</w:t>
            </w:r>
          </w:p>
        </w:tc>
      </w:tr>
      <w:tr w:rsidR="008A02C1" w:rsidRPr="00937058" w:rsidTr="00235B3D">
        <w:tc>
          <w:tcPr>
            <w:tcW w:w="720" w:type="dxa"/>
          </w:tcPr>
          <w:p w:rsidR="008A02C1" w:rsidRPr="00937058" w:rsidRDefault="008A02C1" w:rsidP="00235B3D">
            <w:pPr>
              <w:jc w:val="center"/>
            </w:pPr>
            <w:r>
              <w:t>1.</w:t>
            </w:r>
          </w:p>
        </w:tc>
        <w:tc>
          <w:tcPr>
            <w:tcW w:w="2922" w:type="dxa"/>
          </w:tcPr>
          <w:p w:rsidR="008A02C1" w:rsidRPr="00AC40E7" w:rsidRDefault="008A02C1" w:rsidP="00235B3D">
            <w:r w:rsidRPr="00AC40E7">
              <w:t xml:space="preserve">Количество участников культурно-массовых мероприятий </w:t>
            </w:r>
          </w:p>
        </w:tc>
        <w:tc>
          <w:tcPr>
            <w:tcW w:w="1418" w:type="dxa"/>
          </w:tcPr>
          <w:p w:rsidR="008A02C1" w:rsidRPr="00AC40E7" w:rsidRDefault="008A02C1" w:rsidP="00235B3D">
            <w:pPr>
              <w:jc w:val="center"/>
            </w:pPr>
            <w:r w:rsidRPr="00AC40E7">
              <w:t>чел.</w:t>
            </w:r>
          </w:p>
        </w:tc>
        <w:tc>
          <w:tcPr>
            <w:tcW w:w="1417" w:type="dxa"/>
          </w:tcPr>
          <w:p w:rsidR="008A02C1" w:rsidRPr="00AC40E7" w:rsidRDefault="008A02C1" w:rsidP="00235B3D">
            <w:pPr>
              <w:jc w:val="center"/>
            </w:pPr>
            <w:r w:rsidRPr="00AC40E7">
              <w:t>4495</w:t>
            </w:r>
          </w:p>
        </w:tc>
        <w:tc>
          <w:tcPr>
            <w:tcW w:w="1134" w:type="dxa"/>
          </w:tcPr>
          <w:p w:rsidR="008A02C1" w:rsidRPr="00AC40E7" w:rsidRDefault="008A02C1" w:rsidP="00235B3D">
            <w:pPr>
              <w:jc w:val="center"/>
            </w:pPr>
            <w:r>
              <w:t>4977</w:t>
            </w:r>
          </w:p>
        </w:tc>
        <w:tc>
          <w:tcPr>
            <w:tcW w:w="1134" w:type="dxa"/>
          </w:tcPr>
          <w:p w:rsidR="008A02C1" w:rsidRPr="00AC40E7" w:rsidRDefault="008A02C1" w:rsidP="00235B3D">
            <w:pPr>
              <w:jc w:val="center"/>
            </w:pPr>
            <w:r w:rsidRPr="00AC40E7">
              <w:t>4500</w:t>
            </w:r>
          </w:p>
        </w:tc>
        <w:tc>
          <w:tcPr>
            <w:tcW w:w="1134" w:type="dxa"/>
          </w:tcPr>
          <w:p w:rsidR="008A02C1" w:rsidRPr="00AC40E7" w:rsidRDefault="008A02C1" w:rsidP="00235B3D">
            <w:pPr>
              <w:jc w:val="center"/>
            </w:pPr>
            <w:r w:rsidRPr="00AC40E7">
              <w:t>4500</w:t>
            </w:r>
          </w:p>
        </w:tc>
      </w:tr>
      <w:tr w:rsidR="008A02C1" w:rsidRPr="00937058" w:rsidTr="00235B3D">
        <w:tc>
          <w:tcPr>
            <w:tcW w:w="720" w:type="dxa"/>
          </w:tcPr>
          <w:p w:rsidR="008A02C1" w:rsidRPr="00937058" w:rsidRDefault="008A02C1" w:rsidP="00235B3D">
            <w:pPr>
              <w:jc w:val="center"/>
            </w:pPr>
            <w:r>
              <w:t>2.</w:t>
            </w:r>
          </w:p>
        </w:tc>
        <w:tc>
          <w:tcPr>
            <w:tcW w:w="2922" w:type="dxa"/>
            <w:vAlign w:val="center"/>
          </w:tcPr>
          <w:p w:rsidR="008A02C1" w:rsidRPr="004152B4" w:rsidRDefault="008A02C1" w:rsidP="00235B3D">
            <w:pPr>
              <w:pStyle w:val="a7"/>
              <w:jc w:val="left"/>
            </w:pPr>
            <w:r w:rsidRPr="004152B4">
              <w:t>Количество проведенных культурно-массовых мероприятий</w:t>
            </w:r>
          </w:p>
        </w:tc>
        <w:tc>
          <w:tcPr>
            <w:tcW w:w="1418" w:type="dxa"/>
          </w:tcPr>
          <w:p w:rsidR="008A02C1" w:rsidRPr="004152B4" w:rsidRDefault="008A02C1" w:rsidP="00235B3D">
            <w:pPr>
              <w:jc w:val="center"/>
            </w:pPr>
            <w:r w:rsidRPr="004152B4">
              <w:t>единиц</w:t>
            </w:r>
          </w:p>
        </w:tc>
        <w:tc>
          <w:tcPr>
            <w:tcW w:w="1417" w:type="dxa"/>
          </w:tcPr>
          <w:p w:rsidR="008A02C1" w:rsidRPr="004152B4" w:rsidRDefault="008A02C1" w:rsidP="00235B3D">
            <w:pPr>
              <w:jc w:val="center"/>
            </w:pPr>
            <w:r w:rsidRPr="004152B4">
              <w:t>492</w:t>
            </w:r>
          </w:p>
        </w:tc>
        <w:tc>
          <w:tcPr>
            <w:tcW w:w="1134" w:type="dxa"/>
          </w:tcPr>
          <w:p w:rsidR="008A02C1" w:rsidRPr="004152B4" w:rsidRDefault="008A02C1" w:rsidP="00235B3D">
            <w:pPr>
              <w:jc w:val="center"/>
            </w:pPr>
            <w:r>
              <w:t>519</w:t>
            </w:r>
          </w:p>
        </w:tc>
        <w:tc>
          <w:tcPr>
            <w:tcW w:w="1134" w:type="dxa"/>
          </w:tcPr>
          <w:p w:rsidR="008A02C1" w:rsidRPr="004152B4" w:rsidRDefault="008A02C1" w:rsidP="00235B3D">
            <w:pPr>
              <w:jc w:val="center"/>
            </w:pPr>
            <w:r w:rsidRPr="004152B4">
              <w:t>495</w:t>
            </w:r>
          </w:p>
        </w:tc>
        <w:tc>
          <w:tcPr>
            <w:tcW w:w="1134" w:type="dxa"/>
          </w:tcPr>
          <w:p w:rsidR="008A02C1" w:rsidRPr="004152B4" w:rsidRDefault="008A02C1" w:rsidP="00235B3D">
            <w:pPr>
              <w:jc w:val="center"/>
            </w:pPr>
            <w:r w:rsidRPr="004152B4">
              <w:t>495</w:t>
            </w:r>
          </w:p>
        </w:tc>
      </w:tr>
      <w:tr w:rsidR="008A02C1" w:rsidRPr="00937058" w:rsidTr="00235B3D">
        <w:tc>
          <w:tcPr>
            <w:tcW w:w="720" w:type="dxa"/>
          </w:tcPr>
          <w:p w:rsidR="008A02C1" w:rsidRPr="004152B4" w:rsidRDefault="008A02C1" w:rsidP="00235B3D">
            <w:pPr>
              <w:jc w:val="center"/>
            </w:pPr>
            <w:r w:rsidRPr="004152B4">
              <w:t>3.</w:t>
            </w:r>
          </w:p>
        </w:tc>
        <w:tc>
          <w:tcPr>
            <w:tcW w:w="2922" w:type="dxa"/>
          </w:tcPr>
          <w:p w:rsidR="008A02C1" w:rsidRPr="004152B4" w:rsidRDefault="008A02C1" w:rsidP="00235B3D">
            <w:r w:rsidRPr="004152B4">
              <w:t>Количество клубных форм</w:t>
            </w:r>
            <w:r w:rsidRPr="004152B4">
              <w:t>и</w:t>
            </w:r>
            <w:r w:rsidRPr="004152B4">
              <w:t>рований</w:t>
            </w:r>
          </w:p>
        </w:tc>
        <w:tc>
          <w:tcPr>
            <w:tcW w:w="1418" w:type="dxa"/>
          </w:tcPr>
          <w:p w:rsidR="008A02C1" w:rsidRPr="004152B4" w:rsidRDefault="008A02C1" w:rsidP="00235B3D">
            <w:pPr>
              <w:jc w:val="center"/>
            </w:pPr>
            <w:r w:rsidRPr="004152B4">
              <w:t>единиц</w:t>
            </w:r>
          </w:p>
        </w:tc>
        <w:tc>
          <w:tcPr>
            <w:tcW w:w="1417" w:type="dxa"/>
          </w:tcPr>
          <w:p w:rsidR="008A02C1" w:rsidRPr="004152B4" w:rsidRDefault="008A02C1" w:rsidP="00235B3D">
            <w:pPr>
              <w:jc w:val="center"/>
            </w:pPr>
            <w:r w:rsidRPr="004152B4">
              <w:t>34</w:t>
            </w:r>
          </w:p>
        </w:tc>
        <w:tc>
          <w:tcPr>
            <w:tcW w:w="1134" w:type="dxa"/>
          </w:tcPr>
          <w:p w:rsidR="008A02C1" w:rsidRPr="004152B4" w:rsidRDefault="008A02C1" w:rsidP="00235B3D">
            <w:pPr>
              <w:jc w:val="center"/>
            </w:pPr>
            <w:r w:rsidRPr="004152B4">
              <w:t>34</w:t>
            </w:r>
          </w:p>
        </w:tc>
        <w:tc>
          <w:tcPr>
            <w:tcW w:w="1134" w:type="dxa"/>
          </w:tcPr>
          <w:p w:rsidR="008A02C1" w:rsidRPr="004152B4" w:rsidRDefault="008A02C1" w:rsidP="00235B3D">
            <w:pPr>
              <w:jc w:val="center"/>
            </w:pPr>
            <w:r w:rsidRPr="004152B4">
              <w:t>34</w:t>
            </w:r>
          </w:p>
        </w:tc>
        <w:tc>
          <w:tcPr>
            <w:tcW w:w="1134" w:type="dxa"/>
          </w:tcPr>
          <w:p w:rsidR="008A02C1" w:rsidRPr="004152B4" w:rsidRDefault="008A02C1" w:rsidP="00235B3D">
            <w:pPr>
              <w:jc w:val="center"/>
            </w:pPr>
            <w:r w:rsidRPr="004152B4">
              <w:t>34</w:t>
            </w:r>
          </w:p>
        </w:tc>
      </w:tr>
      <w:tr w:rsidR="008A02C1" w:rsidRPr="00937058" w:rsidTr="00235B3D">
        <w:tc>
          <w:tcPr>
            <w:tcW w:w="720" w:type="dxa"/>
          </w:tcPr>
          <w:p w:rsidR="008A02C1" w:rsidRPr="004152B4" w:rsidRDefault="008A02C1" w:rsidP="00235B3D">
            <w:pPr>
              <w:jc w:val="center"/>
            </w:pPr>
            <w:r w:rsidRPr="004152B4">
              <w:t>4.</w:t>
            </w:r>
          </w:p>
        </w:tc>
        <w:tc>
          <w:tcPr>
            <w:tcW w:w="2922" w:type="dxa"/>
          </w:tcPr>
          <w:p w:rsidR="008A02C1" w:rsidRPr="004152B4" w:rsidRDefault="008A02C1" w:rsidP="00235B3D">
            <w:r w:rsidRPr="004152B4">
              <w:t>Количество посещений клубных формирований</w:t>
            </w:r>
          </w:p>
        </w:tc>
        <w:tc>
          <w:tcPr>
            <w:tcW w:w="1418" w:type="dxa"/>
          </w:tcPr>
          <w:p w:rsidR="008A02C1" w:rsidRPr="004152B4" w:rsidRDefault="008A02C1" w:rsidP="00235B3D">
            <w:pPr>
              <w:jc w:val="center"/>
            </w:pPr>
            <w:r w:rsidRPr="004152B4">
              <w:t>чел.</w:t>
            </w:r>
          </w:p>
        </w:tc>
        <w:tc>
          <w:tcPr>
            <w:tcW w:w="1417" w:type="dxa"/>
          </w:tcPr>
          <w:p w:rsidR="008A02C1" w:rsidRPr="004152B4" w:rsidRDefault="008A02C1" w:rsidP="00235B3D">
            <w:pPr>
              <w:jc w:val="center"/>
            </w:pPr>
            <w:r w:rsidRPr="004152B4">
              <w:t>438</w:t>
            </w:r>
          </w:p>
        </w:tc>
        <w:tc>
          <w:tcPr>
            <w:tcW w:w="1134" w:type="dxa"/>
          </w:tcPr>
          <w:p w:rsidR="008A02C1" w:rsidRPr="004152B4" w:rsidRDefault="008A02C1" w:rsidP="00235B3D">
            <w:pPr>
              <w:jc w:val="center"/>
            </w:pPr>
            <w:r>
              <w:t>435</w:t>
            </w:r>
          </w:p>
        </w:tc>
        <w:tc>
          <w:tcPr>
            <w:tcW w:w="1134" w:type="dxa"/>
          </w:tcPr>
          <w:p w:rsidR="008A02C1" w:rsidRPr="004152B4" w:rsidRDefault="008A02C1" w:rsidP="00235B3D">
            <w:pPr>
              <w:jc w:val="center"/>
            </w:pPr>
            <w:r w:rsidRPr="004152B4">
              <w:t>440</w:t>
            </w:r>
          </w:p>
        </w:tc>
        <w:tc>
          <w:tcPr>
            <w:tcW w:w="1134" w:type="dxa"/>
          </w:tcPr>
          <w:p w:rsidR="008A02C1" w:rsidRPr="004152B4" w:rsidRDefault="008A02C1" w:rsidP="00235B3D">
            <w:pPr>
              <w:jc w:val="center"/>
            </w:pPr>
            <w:r w:rsidRPr="004152B4">
              <w:t>440</w:t>
            </w:r>
          </w:p>
        </w:tc>
      </w:tr>
      <w:tr w:rsidR="008A02C1" w:rsidRPr="00937058" w:rsidTr="00235B3D">
        <w:tc>
          <w:tcPr>
            <w:tcW w:w="720" w:type="dxa"/>
          </w:tcPr>
          <w:p w:rsidR="008A02C1" w:rsidRPr="00937058" w:rsidRDefault="008A02C1" w:rsidP="00235B3D">
            <w:pPr>
              <w:jc w:val="center"/>
            </w:pPr>
            <w:r>
              <w:t>5.</w:t>
            </w:r>
          </w:p>
        </w:tc>
        <w:tc>
          <w:tcPr>
            <w:tcW w:w="2922" w:type="dxa"/>
          </w:tcPr>
          <w:p w:rsidR="008A02C1" w:rsidRPr="00937058" w:rsidRDefault="008A02C1" w:rsidP="00235B3D">
            <w:pPr>
              <w:rPr>
                <w:color w:val="000000"/>
              </w:rPr>
            </w:pPr>
            <w:r>
              <w:t>Обращаемость библиотечного фонда (</w:t>
            </w:r>
            <w:r w:rsidRPr="00D146F1">
              <w:rPr>
                <w:i/>
              </w:rPr>
              <w:t>зарегистрированные пользователи)</w:t>
            </w:r>
          </w:p>
        </w:tc>
        <w:tc>
          <w:tcPr>
            <w:tcW w:w="1418" w:type="dxa"/>
          </w:tcPr>
          <w:p w:rsidR="008A02C1" w:rsidRPr="00937058" w:rsidRDefault="008A02C1" w:rsidP="00235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1417" w:type="dxa"/>
          </w:tcPr>
          <w:p w:rsidR="008A02C1" w:rsidRPr="00937058" w:rsidRDefault="008A02C1" w:rsidP="00235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1202</w:t>
            </w:r>
          </w:p>
        </w:tc>
        <w:tc>
          <w:tcPr>
            <w:tcW w:w="1134" w:type="dxa"/>
          </w:tcPr>
          <w:p w:rsidR="008A02C1" w:rsidRPr="00FA3087" w:rsidRDefault="008A02C1" w:rsidP="00235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1204</w:t>
            </w:r>
          </w:p>
        </w:tc>
        <w:tc>
          <w:tcPr>
            <w:tcW w:w="1134" w:type="dxa"/>
          </w:tcPr>
          <w:p w:rsidR="008A02C1" w:rsidRPr="00FA3087" w:rsidRDefault="008A02C1" w:rsidP="00235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1205</w:t>
            </w:r>
          </w:p>
        </w:tc>
        <w:tc>
          <w:tcPr>
            <w:tcW w:w="1134" w:type="dxa"/>
          </w:tcPr>
          <w:p w:rsidR="008A02C1" w:rsidRPr="00FA3087" w:rsidRDefault="008A02C1" w:rsidP="00235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1205</w:t>
            </w:r>
          </w:p>
        </w:tc>
      </w:tr>
      <w:tr w:rsidR="008A02C1" w:rsidRPr="00937058" w:rsidTr="00235B3D">
        <w:tc>
          <w:tcPr>
            <w:tcW w:w="720" w:type="dxa"/>
          </w:tcPr>
          <w:p w:rsidR="008A02C1" w:rsidRDefault="008A02C1" w:rsidP="00235B3D">
            <w:pPr>
              <w:jc w:val="center"/>
            </w:pPr>
            <w:r>
              <w:t>6.</w:t>
            </w:r>
          </w:p>
        </w:tc>
        <w:tc>
          <w:tcPr>
            <w:tcW w:w="2922" w:type="dxa"/>
          </w:tcPr>
          <w:p w:rsidR="008A02C1" w:rsidRPr="00937058" w:rsidRDefault="008A02C1" w:rsidP="00235B3D">
            <w:r>
              <w:t>Количество документов (</w:t>
            </w:r>
            <w:r w:rsidRPr="00D146F1">
              <w:rPr>
                <w:i/>
              </w:rPr>
              <w:t>комплектования библиотечного фонда</w:t>
            </w:r>
            <w:r>
              <w:t>)</w:t>
            </w:r>
          </w:p>
        </w:tc>
        <w:tc>
          <w:tcPr>
            <w:tcW w:w="1418" w:type="dxa"/>
          </w:tcPr>
          <w:p w:rsidR="008A02C1" w:rsidRDefault="008A02C1" w:rsidP="00235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417" w:type="dxa"/>
          </w:tcPr>
          <w:p w:rsidR="008A02C1" w:rsidRDefault="008A02C1" w:rsidP="00235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134" w:type="dxa"/>
          </w:tcPr>
          <w:p w:rsidR="008A02C1" w:rsidRDefault="008A02C1" w:rsidP="00235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8A02C1" w:rsidRDefault="008A02C1" w:rsidP="00235B3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8A02C1" w:rsidRDefault="008A02C1" w:rsidP="00235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</w:tcPr>
          <w:p w:rsidR="008A02C1" w:rsidRDefault="008A02C1" w:rsidP="00235B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8A02C1" w:rsidRPr="00937058" w:rsidRDefault="008A02C1" w:rsidP="008A02C1">
      <w:pPr>
        <w:pStyle w:val="a7"/>
      </w:pPr>
    </w:p>
    <w:p w:rsidR="008A02C1" w:rsidRPr="00937058" w:rsidRDefault="008A02C1" w:rsidP="008A02C1">
      <w:pPr>
        <w:ind w:left="-284"/>
        <w:jc w:val="both"/>
      </w:pPr>
      <w:r w:rsidRPr="00937058">
        <w:lastRenderedPageBreak/>
        <w:t xml:space="preserve">  Выполнение программы  «Основные направления сохранения</w:t>
      </w:r>
      <w:r>
        <w:t>,</w:t>
      </w:r>
      <w:r w:rsidRPr="00937058">
        <w:t xml:space="preserve"> развития культуры и искусства Туношенского сельского поселения </w:t>
      </w:r>
      <w:r>
        <w:t>Ярославского муниципального района</w:t>
      </w:r>
      <w:r w:rsidRPr="00937058">
        <w:t xml:space="preserve">  на 201</w:t>
      </w:r>
      <w:r>
        <w:t>8</w:t>
      </w:r>
      <w:r w:rsidRPr="00937058">
        <w:t>-20</w:t>
      </w:r>
      <w:r>
        <w:t>20</w:t>
      </w:r>
      <w:r w:rsidRPr="00937058">
        <w:t xml:space="preserve"> годы» позволит достичь сл</w:t>
      </w:r>
      <w:r w:rsidRPr="00937058">
        <w:t>е</w:t>
      </w:r>
      <w:r w:rsidRPr="00937058">
        <w:t>дующих результатов:</w:t>
      </w:r>
    </w:p>
    <w:p w:rsidR="008A02C1" w:rsidRPr="00937058" w:rsidRDefault="008A02C1" w:rsidP="008A02C1">
      <w:pPr>
        <w:ind w:left="-284"/>
        <w:jc w:val="both"/>
      </w:pPr>
      <w:r w:rsidRPr="00937058">
        <w:t xml:space="preserve"> - расширение возможностей для приобщения граждан к культурным це</w:t>
      </w:r>
      <w:r w:rsidRPr="00937058">
        <w:t>н</w:t>
      </w:r>
      <w:r w:rsidRPr="00937058">
        <w:t>ностям и культурным благам;</w:t>
      </w:r>
    </w:p>
    <w:p w:rsidR="008A02C1" w:rsidRPr="00937058" w:rsidRDefault="008A02C1" w:rsidP="008A02C1">
      <w:pPr>
        <w:ind w:left="-284"/>
        <w:jc w:val="both"/>
      </w:pPr>
      <w:r w:rsidRPr="00937058">
        <w:t xml:space="preserve"> - </w:t>
      </w:r>
      <w:r>
        <w:t>повысить эффективность</w:t>
      </w:r>
      <w:r w:rsidRPr="00937058">
        <w:t xml:space="preserve"> расходования бюджетных средств, сосредоточение ресу</w:t>
      </w:r>
      <w:r w:rsidRPr="00937058">
        <w:t>р</w:t>
      </w:r>
      <w:r w:rsidRPr="00937058">
        <w:t>сов на решении приоритетных задач в области культуры, модернизация ее материальной базы;</w:t>
      </w:r>
    </w:p>
    <w:p w:rsidR="008A02C1" w:rsidRPr="00937058" w:rsidRDefault="008A02C1" w:rsidP="008A02C1">
      <w:pPr>
        <w:ind w:left="-284"/>
        <w:jc w:val="both"/>
      </w:pPr>
      <w:r w:rsidRPr="00937058">
        <w:t xml:space="preserve"> - обеспечение повышения эффективности процесса управления объектами и субъектами культурной политики, создание условий для организацио</w:t>
      </w:r>
      <w:r w:rsidRPr="00937058">
        <w:t>н</w:t>
      </w:r>
      <w:r w:rsidRPr="00937058">
        <w:t>ного взаимодействия по вертикальным  и горизонтальным связям в сфере культуры;</w:t>
      </w:r>
    </w:p>
    <w:p w:rsidR="008A02C1" w:rsidRPr="00937058" w:rsidRDefault="008A02C1" w:rsidP="008A02C1">
      <w:pPr>
        <w:ind w:left="-284"/>
        <w:jc w:val="both"/>
      </w:pPr>
      <w:r w:rsidRPr="00937058">
        <w:t xml:space="preserve">  - обеспечение доступности всех социальных слоев населения поселения к це</w:t>
      </w:r>
      <w:r w:rsidRPr="00937058">
        <w:t>н</w:t>
      </w:r>
      <w:r w:rsidRPr="00937058">
        <w:t>ностям отечественной и мировой культуры, а так же информации в сфере культуры;</w:t>
      </w:r>
    </w:p>
    <w:p w:rsidR="008A02C1" w:rsidRPr="00937058" w:rsidRDefault="008A02C1" w:rsidP="008A02C1">
      <w:pPr>
        <w:ind w:left="-284"/>
        <w:jc w:val="both"/>
      </w:pPr>
      <w:r w:rsidRPr="00937058">
        <w:t xml:space="preserve"> - расширение спектра и улучшение качества  социальных услуг в сфере культуры;</w:t>
      </w:r>
    </w:p>
    <w:p w:rsidR="008A02C1" w:rsidRPr="00937058" w:rsidRDefault="008A02C1" w:rsidP="008A02C1">
      <w:pPr>
        <w:ind w:left="-284"/>
        <w:jc w:val="both"/>
      </w:pPr>
      <w:r w:rsidRPr="00937058">
        <w:t xml:space="preserve"> - обеспечение формирования единого культурного пространства Туношенского сельского поселения</w:t>
      </w:r>
      <w:r>
        <w:t>;</w:t>
      </w:r>
    </w:p>
    <w:p w:rsidR="008A02C1" w:rsidRPr="00937058" w:rsidRDefault="008A02C1" w:rsidP="008A02C1">
      <w:pPr>
        <w:ind w:left="-284"/>
        <w:jc w:val="both"/>
      </w:pPr>
      <w:r w:rsidRPr="00937058">
        <w:t xml:space="preserve"> - повышение рейтинга культурного развития поселения </w:t>
      </w:r>
      <w:r>
        <w:t>в</w:t>
      </w:r>
      <w:r w:rsidRPr="00937058">
        <w:t xml:space="preserve"> район</w:t>
      </w:r>
      <w:r>
        <w:t>е и других регионах;</w:t>
      </w:r>
    </w:p>
    <w:p w:rsidR="008A02C1" w:rsidRPr="00937058" w:rsidRDefault="008A02C1" w:rsidP="008A02C1">
      <w:pPr>
        <w:ind w:left="-284"/>
        <w:jc w:val="both"/>
      </w:pPr>
      <w:r w:rsidRPr="00937058">
        <w:t xml:space="preserve"> - сохранение и закрепление кадрового потенциала культуры;</w:t>
      </w:r>
    </w:p>
    <w:p w:rsidR="008A02C1" w:rsidRPr="00937058" w:rsidRDefault="008A02C1" w:rsidP="008A02C1">
      <w:pPr>
        <w:ind w:left="-284"/>
        <w:jc w:val="both"/>
      </w:pPr>
      <w:r w:rsidRPr="00937058">
        <w:t xml:space="preserve"> - развитие  библиотечного дела.</w:t>
      </w:r>
    </w:p>
    <w:p w:rsidR="008A02C1" w:rsidRPr="00937058" w:rsidRDefault="008A02C1" w:rsidP="008A02C1">
      <w:pPr>
        <w:ind w:left="-284"/>
        <w:jc w:val="both"/>
      </w:pPr>
    </w:p>
    <w:p w:rsidR="008A02C1" w:rsidRPr="00937058" w:rsidRDefault="008A02C1" w:rsidP="008A02C1">
      <w:pPr>
        <w:suppressAutoHyphens/>
        <w:ind w:firstLine="709"/>
        <w:jc w:val="both"/>
      </w:pPr>
    </w:p>
    <w:p w:rsidR="008A02C1" w:rsidRPr="00937058" w:rsidRDefault="008A02C1" w:rsidP="008A02C1">
      <w:pPr>
        <w:suppressAutoHyphens/>
        <w:ind w:firstLine="709"/>
        <w:jc w:val="both"/>
      </w:pPr>
      <w:r w:rsidRPr="00937058">
        <w:t xml:space="preserve"> </w:t>
      </w:r>
    </w:p>
    <w:p w:rsidR="008A02C1" w:rsidRPr="00937058" w:rsidRDefault="008A02C1" w:rsidP="008A02C1">
      <w:pPr>
        <w:jc w:val="both"/>
      </w:pPr>
    </w:p>
    <w:p w:rsidR="00AD1DDB" w:rsidRDefault="00AD1DDB"/>
    <w:sectPr w:rsidR="00AD1DDB" w:rsidSect="00FC4269">
      <w:pgSz w:w="11906" w:h="16838" w:code="9"/>
      <w:pgMar w:top="720" w:right="851" w:bottom="1134" w:left="1560" w:header="539" w:footer="709" w:gutter="0"/>
      <w:pgNumType w:start="1" w:chapStyle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144" w:rsidRDefault="00AD1DDB" w:rsidP="009F5C8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A02C1">
      <w:rPr>
        <w:rStyle w:val="ab"/>
        <w:noProof/>
      </w:rPr>
      <w:t>4</w:t>
    </w:r>
    <w:r>
      <w:rPr>
        <w:rStyle w:val="ab"/>
      </w:rPr>
      <w:fldChar w:fldCharType="end"/>
    </w:r>
  </w:p>
  <w:p w:rsidR="00F84144" w:rsidRDefault="00AD1DD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10B2"/>
    <w:multiLevelType w:val="hybridMultilevel"/>
    <w:tmpl w:val="64DCCF2C"/>
    <w:lvl w:ilvl="0" w:tplc="B3E6314E">
      <w:start w:val="2002"/>
      <w:numFmt w:val="bullet"/>
      <w:lvlText w:val="-"/>
      <w:lvlJc w:val="left"/>
      <w:pPr>
        <w:ind w:left="14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18E65C7D"/>
    <w:multiLevelType w:val="singleLevel"/>
    <w:tmpl w:val="40902BA8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">
    <w:nsid w:val="1F81421E"/>
    <w:multiLevelType w:val="hybridMultilevel"/>
    <w:tmpl w:val="1B42F8E0"/>
    <w:lvl w:ilvl="0" w:tplc="0BDAF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B0587"/>
    <w:multiLevelType w:val="multilevel"/>
    <w:tmpl w:val="A7D075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3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CFE174B"/>
    <w:multiLevelType w:val="multilevel"/>
    <w:tmpl w:val="8F729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D5A02"/>
    <w:multiLevelType w:val="hybridMultilevel"/>
    <w:tmpl w:val="5E8EC630"/>
    <w:lvl w:ilvl="0" w:tplc="92CE609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82E38"/>
    <w:multiLevelType w:val="singleLevel"/>
    <w:tmpl w:val="B3E6314E"/>
    <w:lvl w:ilvl="0">
      <w:start w:val="2002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7">
    <w:nsid w:val="6B9043A0"/>
    <w:multiLevelType w:val="hybridMultilevel"/>
    <w:tmpl w:val="8F729CB6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31973"/>
    <w:multiLevelType w:val="hybridMultilevel"/>
    <w:tmpl w:val="757EC5AC"/>
    <w:lvl w:ilvl="0" w:tplc="B3E6314E">
      <w:start w:val="2002"/>
      <w:numFmt w:val="bullet"/>
      <w:lvlText w:val="-"/>
      <w:lvlJc w:val="left"/>
      <w:pPr>
        <w:ind w:left="7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78AF279B"/>
    <w:multiLevelType w:val="hybridMultilevel"/>
    <w:tmpl w:val="494C3F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179F8"/>
    <w:multiLevelType w:val="hybridMultilevel"/>
    <w:tmpl w:val="D10EC15A"/>
    <w:lvl w:ilvl="0" w:tplc="B3E6314E">
      <w:start w:val="200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1"/>
    <w:lvlOverride w:ilvl="0"/>
  </w:num>
  <w:num w:numId="9">
    <w:abstractNumId w:val="5"/>
  </w:num>
  <w:num w:numId="10">
    <w:abstractNumId w:val="8"/>
  </w:num>
  <w:num w:numId="11">
    <w:abstractNumId w:val="0"/>
  </w:num>
  <w:num w:numId="12">
    <w:abstractNumId w:val="1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A02C1"/>
    <w:rsid w:val="008A02C1"/>
    <w:rsid w:val="00AD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02C1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paragraph" w:styleId="2">
    <w:name w:val="heading 2"/>
    <w:basedOn w:val="a"/>
    <w:next w:val="a"/>
    <w:link w:val="20"/>
    <w:qFormat/>
    <w:rsid w:val="008A02C1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qFormat/>
    <w:rsid w:val="008A02C1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8A02C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A02C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A02C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8A02C1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A02C1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A02C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A02C1"/>
    <w:rPr>
      <w:rFonts w:ascii="Times New Roman" w:eastAsia="Times New Roman" w:hAnsi="Times New Roman" w:cs="Times New Roman"/>
      <w:sz w:val="40"/>
      <w:szCs w:val="24"/>
    </w:rPr>
  </w:style>
  <w:style w:type="character" w:customStyle="1" w:styleId="20">
    <w:name w:val="Заголовок 2 Знак"/>
    <w:basedOn w:val="a0"/>
    <w:link w:val="2"/>
    <w:rsid w:val="008A02C1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8A02C1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8A02C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A02C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A02C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8A02C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A02C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A02C1"/>
    <w:rPr>
      <w:rFonts w:ascii="Arial" w:eastAsia="Times New Roman" w:hAnsi="Arial" w:cs="Arial"/>
    </w:rPr>
  </w:style>
  <w:style w:type="paragraph" w:styleId="a3">
    <w:name w:val="Title"/>
    <w:basedOn w:val="a"/>
    <w:link w:val="a4"/>
    <w:qFormat/>
    <w:rsid w:val="008A02C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8A02C1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Body Text Indent"/>
    <w:basedOn w:val="a"/>
    <w:link w:val="a6"/>
    <w:rsid w:val="008A02C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A02C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8A02C1"/>
    <w:pPr>
      <w:tabs>
        <w:tab w:val="left" w:pos="900"/>
      </w:tabs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A02C1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8A02C1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8A02C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A02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rsid w:val="008A02C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8A02C1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8A02C1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rsid w:val="008A02C1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3"/>
    <w:basedOn w:val="a"/>
    <w:link w:val="34"/>
    <w:rsid w:val="008A02C1"/>
    <w:pPr>
      <w:tabs>
        <w:tab w:val="left" w:pos="10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4">
    <w:name w:val="Основной текст 3 Знак"/>
    <w:basedOn w:val="a0"/>
    <w:link w:val="33"/>
    <w:rsid w:val="008A02C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header"/>
    <w:basedOn w:val="a"/>
    <w:link w:val="aa"/>
    <w:rsid w:val="008A02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8A02C1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8A02C1"/>
  </w:style>
  <w:style w:type="paragraph" w:styleId="ac">
    <w:name w:val="footer"/>
    <w:basedOn w:val="a"/>
    <w:link w:val="ad"/>
    <w:rsid w:val="008A02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8A02C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8A02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ListParagraph">
    <w:name w:val="List Paragraph"/>
    <w:basedOn w:val="a"/>
    <w:rsid w:val="008A02C1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customStyle="1" w:styleId="Normal">
    <w:name w:val="Normal"/>
    <w:rsid w:val="008A02C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BodyText">
    <w:name w:val="Body Text"/>
    <w:basedOn w:val="Normal"/>
    <w:rsid w:val="008A02C1"/>
    <w:pPr>
      <w:widowControl/>
      <w:jc w:val="both"/>
    </w:pPr>
    <w:rPr>
      <w:sz w:val="28"/>
    </w:rPr>
  </w:style>
  <w:style w:type="paragraph" w:customStyle="1" w:styleId="heading2">
    <w:name w:val="heading 2"/>
    <w:basedOn w:val="Normal"/>
    <w:next w:val="Normal"/>
    <w:autoRedefine/>
    <w:rsid w:val="008A02C1"/>
    <w:pPr>
      <w:ind w:left="360"/>
      <w:jc w:val="center"/>
      <w:outlineLvl w:val="1"/>
    </w:pPr>
    <w:rPr>
      <w:b/>
      <w:sz w:val="28"/>
      <w:szCs w:val="28"/>
      <w:lang w:val="en-US" w:eastAsia="en-US"/>
    </w:rPr>
  </w:style>
  <w:style w:type="paragraph" w:styleId="ae">
    <w:name w:val="Normal (Web)"/>
    <w:basedOn w:val="a"/>
    <w:rsid w:val="008A02C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f">
    <w:name w:val="footnote text"/>
    <w:basedOn w:val="a"/>
    <w:link w:val="af0"/>
    <w:semiHidden/>
    <w:rsid w:val="008A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8A02C1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">
    <w:name w:val="heading 1"/>
    <w:basedOn w:val="Normal"/>
    <w:next w:val="Normal"/>
    <w:rsid w:val="008A02C1"/>
    <w:pPr>
      <w:keepNext/>
      <w:ind w:firstLine="720"/>
      <w:jc w:val="both"/>
    </w:pPr>
    <w:rPr>
      <w:b/>
      <w:sz w:val="32"/>
    </w:rPr>
  </w:style>
  <w:style w:type="paragraph" w:customStyle="1" w:styleId="BodyText2">
    <w:name w:val="Body Text 2"/>
    <w:basedOn w:val="Normal"/>
    <w:rsid w:val="008A02C1"/>
    <w:pPr>
      <w:ind w:firstLine="720"/>
    </w:pPr>
    <w:rPr>
      <w:sz w:val="24"/>
    </w:rPr>
  </w:style>
  <w:style w:type="character" w:styleId="af1">
    <w:name w:val="footnote reference"/>
    <w:basedOn w:val="a0"/>
    <w:semiHidden/>
    <w:rsid w:val="008A02C1"/>
    <w:rPr>
      <w:vertAlign w:val="superscript"/>
    </w:rPr>
  </w:style>
  <w:style w:type="character" w:styleId="af2">
    <w:name w:val="line number"/>
    <w:basedOn w:val="a0"/>
    <w:rsid w:val="008A02C1"/>
  </w:style>
  <w:style w:type="paragraph" w:styleId="af3">
    <w:name w:val="Balloon Text"/>
    <w:basedOn w:val="a"/>
    <w:link w:val="af4"/>
    <w:semiHidden/>
    <w:rsid w:val="008A02C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8A02C1"/>
    <w:rPr>
      <w:rFonts w:ascii="Tahoma" w:eastAsia="Times New Roman" w:hAnsi="Tahoma" w:cs="Tahoma"/>
      <w:sz w:val="16"/>
      <w:szCs w:val="16"/>
    </w:rPr>
  </w:style>
  <w:style w:type="table" w:styleId="af5">
    <w:name w:val="Table Grid"/>
    <w:basedOn w:val="a1"/>
    <w:rsid w:val="008A02C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 Знак Знак11"/>
    <w:basedOn w:val="a0"/>
    <w:rsid w:val="008A02C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0">
    <w:name w:val=" Знак Знак10"/>
    <w:basedOn w:val="a0"/>
    <w:rsid w:val="008A02C1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91">
    <w:name w:val=" Знак Знак9"/>
    <w:basedOn w:val="a0"/>
    <w:rsid w:val="008A02C1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81">
    <w:name w:val=" Знак Знак8"/>
    <w:basedOn w:val="a0"/>
    <w:rsid w:val="008A02C1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71">
    <w:name w:val=" Знак Знак7"/>
    <w:basedOn w:val="a0"/>
    <w:rsid w:val="008A02C1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61">
    <w:name w:val=" Знак Знак6"/>
    <w:basedOn w:val="a0"/>
    <w:rsid w:val="008A02C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6">
    <w:name w:val="caption"/>
    <w:basedOn w:val="a"/>
    <w:next w:val="a"/>
    <w:qFormat/>
    <w:rsid w:val="008A02C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af7">
    <w:name w:val="List Paragraph"/>
    <w:basedOn w:val="a"/>
    <w:qFormat/>
    <w:rsid w:val="008A02C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basedOn w:val="a"/>
    <w:next w:val="a"/>
    <w:rsid w:val="008A02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R1">
    <w:name w:val="FR1"/>
    <w:rsid w:val="008A02C1"/>
    <w:pPr>
      <w:widowControl w:val="0"/>
      <w:snapToGrid w:val="0"/>
      <w:spacing w:before="24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f8">
    <w:name w:val="No Spacing"/>
    <w:qFormat/>
    <w:rsid w:val="008A02C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3385</Words>
  <Characters>19299</Characters>
  <Application>Microsoft Office Word</Application>
  <DocSecurity>0</DocSecurity>
  <Lines>160</Lines>
  <Paragraphs>45</Paragraphs>
  <ScaleCrop>false</ScaleCrop>
  <Company>Microsoft</Company>
  <LinksUpToDate>false</LinksUpToDate>
  <CharactersWithSpaces>22639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иванова</dc:creator>
  <cp:keywords/>
  <dc:description/>
  <cp:lastModifiedBy>татьяна иванова</cp:lastModifiedBy>
  <cp:revision>2</cp:revision>
  <dcterms:created xsi:type="dcterms:W3CDTF">2019-01-30T20:55:00Z</dcterms:created>
  <dcterms:modified xsi:type="dcterms:W3CDTF">2019-01-30T20:56:00Z</dcterms:modified>
</cp:coreProperties>
</file>