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F85668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C154BF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4BF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C154BF" w:rsidRP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2020-2022 годы</w:t>
      </w:r>
      <w:r w:rsidR="00C154BF" w:rsidRPr="00C154BF">
        <w:rPr>
          <w:rFonts w:ascii="Times New Roman" w:hAnsi="Times New Roman" w:cs="Times New Roman"/>
        </w:rPr>
        <w:t>»</w:t>
      </w:r>
    </w:p>
    <w:p w:rsidR="00095D34" w:rsidRPr="00F85668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F85668" w:rsidRDefault="00343D1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95D34" w:rsidRPr="00F85668">
        <w:rPr>
          <w:rFonts w:ascii="Times New Roman" w:hAnsi="Times New Roman" w:cs="Times New Roman"/>
          <w:sz w:val="24"/>
          <w:szCs w:val="24"/>
        </w:rPr>
        <w:t>.</w:t>
      </w:r>
      <w:r w:rsidR="00C154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5D34" w:rsidRPr="00F85668">
        <w:rPr>
          <w:rFonts w:ascii="Times New Roman" w:hAnsi="Times New Roman" w:cs="Times New Roman"/>
          <w:sz w:val="24"/>
          <w:szCs w:val="24"/>
        </w:rPr>
        <w:t>.201</w:t>
      </w:r>
      <w:r w:rsidR="00C154BF">
        <w:rPr>
          <w:rFonts w:ascii="Times New Roman" w:hAnsi="Times New Roman" w:cs="Times New Roman"/>
          <w:sz w:val="24"/>
          <w:szCs w:val="24"/>
        </w:rPr>
        <w:t>9г.</w:t>
      </w:r>
    </w:p>
    <w:p w:rsidR="00095D34" w:rsidRPr="00F85668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C154BF" w:rsidRDefault="00095D34" w:rsidP="00F85668">
      <w:pPr>
        <w:ind w:firstLine="709"/>
        <w:jc w:val="both"/>
        <w:rPr>
          <w:rFonts w:ascii="Times New Roman" w:hAnsi="Times New Roman" w:cs="Times New Roman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85668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F85668">
        <w:rPr>
          <w:rFonts w:ascii="Times New Roman" w:hAnsi="Times New Roman" w:cs="Times New Roman"/>
          <w:sz w:val="24"/>
          <w:szCs w:val="24"/>
        </w:rPr>
        <w:t xml:space="preserve"> Администрацией Туношенского сельского поселения был размещен  на официальном сайте Администрации Туношенского сельского поселения в информационно-телекоммуникационной сети «Интернет» 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2020-2022 годы</w:t>
      </w:r>
      <w:r w:rsidR="00C154BF" w:rsidRPr="00C154BF">
        <w:rPr>
          <w:rFonts w:ascii="Times New Roman" w:hAnsi="Times New Roman" w:cs="Times New Roman"/>
        </w:rPr>
        <w:t>»</w:t>
      </w:r>
      <w:r w:rsidR="00C154BF">
        <w:rPr>
          <w:rFonts w:ascii="Times New Roman" w:hAnsi="Times New Roman" w:cs="Times New Roman"/>
        </w:rPr>
        <w:t>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Разработчиком проекта является Администрация Туношенского сельского поселения.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343D1A">
        <w:rPr>
          <w:rFonts w:ascii="Times New Roman" w:hAnsi="Times New Roman" w:cs="Times New Roman"/>
          <w:sz w:val="24"/>
          <w:szCs w:val="24"/>
        </w:rPr>
        <w:t>14</w:t>
      </w:r>
      <w:r w:rsidRPr="00F85668">
        <w:rPr>
          <w:rFonts w:ascii="Times New Roman" w:hAnsi="Times New Roman" w:cs="Times New Roman"/>
          <w:sz w:val="24"/>
          <w:szCs w:val="24"/>
        </w:rPr>
        <w:t>.1</w:t>
      </w:r>
      <w:r w:rsidR="00343D1A">
        <w:rPr>
          <w:rFonts w:ascii="Times New Roman" w:hAnsi="Times New Roman" w:cs="Times New Roman"/>
          <w:sz w:val="24"/>
          <w:szCs w:val="24"/>
        </w:rPr>
        <w:t>0</w:t>
      </w:r>
      <w:r w:rsidRPr="00F85668">
        <w:rPr>
          <w:rFonts w:ascii="Times New Roman" w:hAnsi="Times New Roman" w:cs="Times New Roman"/>
          <w:sz w:val="24"/>
          <w:szCs w:val="24"/>
        </w:rPr>
        <w:t>.201</w:t>
      </w:r>
      <w:r w:rsidR="00C154BF">
        <w:rPr>
          <w:rFonts w:ascii="Times New Roman" w:hAnsi="Times New Roman" w:cs="Times New Roman"/>
          <w:sz w:val="24"/>
          <w:szCs w:val="24"/>
        </w:rPr>
        <w:t>9</w:t>
      </w:r>
      <w:r w:rsidRPr="00F85668">
        <w:rPr>
          <w:rFonts w:ascii="Times New Roman" w:hAnsi="Times New Roman" w:cs="Times New Roman"/>
          <w:sz w:val="24"/>
          <w:szCs w:val="24"/>
        </w:rPr>
        <w:t>-</w:t>
      </w:r>
      <w:r w:rsidR="00343D1A">
        <w:rPr>
          <w:rFonts w:ascii="Times New Roman" w:hAnsi="Times New Roman" w:cs="Times New Roman"/>
          <w:sz w:val="24"/>
          <w:szCs w:val="24"/>
        </w:rPr>
        <w:t>29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  <w:r w:rsidR="00343D1A">
        <w:rPr>
          <w:rFonts w:ascii="Times New Roman" w:hAnsi="Times New Roman" w:cs="Times New Roman"/>
          <w:sz w:val="24"/>
          <w:szCs w:val="24"/>
        </w:rPr>
        <w:t>10</w:t>
      </w:r>
      <w:r w:rsidRPr="00F85668">
        <w:rPr>
          <w:rFonts w:ascii="Times New Roman" w:hAnsi="Times New Roman" w:cs="Times New Roman"/>
          <w:sz w:val="24"/>
          <w:szCs w:val="24"/>
        </w:rPr>
        <w:t>.201</w:t>
      </w:r>
      <w:r w:rsidR="00C154BF">
        <w:rPr>
          <w:rFonts w:ascii="Times New Roman" w:hAnsi="Times New Roman" w:cs="Times New Roman"/>
          <w:sz w:val="24"/>
          <w:szCs w:val="24"/>
        </w:rPr>
        <w:t>9</w:t>
      </w:r>
      <w:r w:rsidRPr="00F85668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2020-2022 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</w:t>
      </w:r>
      <w:r w:rsidR="00C154BF">
        <w:rPr>
          <w:rFonts w:ascii="Times New Roman" w:hAnsi="Times New Roman" w:cs="Times New Roman"/>
          <w:sz w:val="24"/>
          <w:szCs w:val="24"/>
        </w:rPr>
        <w:t xml:space="preserve"> Администрации Туношенского СП  </w:t>
      </w:r>
      <w:r w:rsidR="00C154BF">
        <w:rPr>
          <w:rFonts w:ascii="Times New Roman" w:hAnsi="Times New Roman" w:cs="Times New Roman"/>
        </w:rPr>
        <w:t>«</w:t>
      </w:r>
      <w:r w:rsidR="00C154BF" w:rsidRPr="00343D1A">
        <w:rPr>
          <w:rFonts w:ascii="Times New Roman" w:hAnsi="Times New Roman" w:cs="Times New Roman"/>
        </w:rPr>
        <w:t xml:space="preserve">Об </w:t>
      </w:r>
      <w:r w:rsidR="00343D1A" w:rsidRPr="00343D1A">
        <w:rPr>
          <w:rFonts w:ascii="Times New Roman" w:hAnsi="Times New Roman" w:cs="Times New Roman"/>
        </w:rPr>
        <w:t>одобрении</w:t>
      </w:r>
      <w:r w:rsidR="00C154BF" w:rsidRPr="00343D1A">
        <w:rPr>
          <w:rFonts w:ascii="Times New Roman" w:hAnsi="Times New Roman" w:cs="Times New Roman"/>
        </w:rPr>
        <w:t xml:space="preserve"> 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2020-2022 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</w:p>
    <w:p w:rsidR="00095D34" w:rsidRPr="00F85668" w:rsidRDefault="00F85668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F85668" w:rsidRDefault="00095D34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Руководитель финансово-правового отдела        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        Н.Ю. Лизунова</w:t>
      </w:r>
    </w:p>
    <w:p w:rsidR="00095D34" w:rsidRPr="00F85668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F8566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2017-11-24T11:23:00Z</dcterms:created>
  <dcterms:modified xsi:type="dcterms:W3CDTF">2019-10-11T06:54:00Z</dcterms:modified>
</cp:coreProperties>
</file>